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43C2D">
      <w:pPr>
        <w:snapToGrid w:val="0"/>
        <w:spacing w:line="360" w:lineRule="auto"/>
        <w:ind w:firstLineChars="200" w:firstLine="480"/>
        <w:jc w:val="center"/>
        <w:rPr>
          <w:rFonts w:ascii="仿宋" w:eastAsia="仿宋" w:hAnsi="仿宋" w:hint="eastAsia"/>
          <w:sz w:val="24"/>
        </w:rPr>
      </w:pPr>
    </w:p>
    <w:p w:rsidR="00000000" w:rsidRDefault="00143C2D">
      <w:pPr>
        <w:snapToGrid w:val="0"/>
        <w:spacing w:line="360" w:lineRule="auto"/>
        <w:ind w:rightChars="-91" w:right="-191"/>
        <w:jc w:val="center"/>
        <w:rPr>
          <w:rFonts w:ascii="仿宋" w:eastAsia="仿宋" w:hAnsi="仿宋" w:hint="eastAsia"/>
          <w:b/>
          <w:sz w:val="44"/>
          <w:szCs w:val="44"/>
        </w:rPr>
      </w:pPr>
      <w:r>
        <w:rPr>
          <w:rFonts w:ascii="仿宋" w:eastAsia="仿宋" w:hAnsi="仿宋" w:hint="eastAsia"/>
          <w:b/>
          <w:sz w:val="44"/>
          <w:szCs w:val="44"/>
        </w:rPr>
        <w:t>深圳市深汕特别合作区查违</w:t>
      </w:r>
      <w:r>
        <w:rPr>
          <w:rFonts w:ascii="仿宋" w:eastAsia="仿宋" w:hAnsi="仿宋" w:hint="eastAsia"/>
          <w:b/>
          <w:sz w:val="44"/>
          <w:szCs w:val="44"/>
        </w:rPr>
        <w:t>控违</w:t>
      </w:r>
      <w:r>
        <w:rPr>
          <w:rFonts w:ascii="仿宋" w:eastAsia="仿宋" w:hAnsi="仿宋" w:hint="eastAsia"/>
          <w:b/>
          <w:sz w:val="44"/>
          <w:szCs w:val="44"/>
        </w:rPr>
        <w:t>、市容市貌及森林巡查安保服务采购项目需求说明书</w:t>
      </w:r>
    </w:p>
    <w:p w:rsidR="00000000" w:rsidRDefault="00143C2D">
      <w:pPr>
        <w:snapToGrid w:val="0"/>
        <w:spacing w:line="360" w:lineRule="auto"/>
        <w:jc w:val="left"/>
        <w:rPr>
          <w:rFonts w:ascii="仿宋" w:eastAsia="仿宋" w:hAnsi="仿宋" w:hint="eastAsia"/>
          <w:b/>
          <w:sz w:val="32"/>
          <w:szCs w:val="32"/>
        </w:rPr>
      </w:pPr>
      <w:r>
        <w:rPr>
          <w:rFonts w:ascii="仿宋" w:eastAsia="仿宋" w:hAnsi="仿宋" w:hint="eastAsia"/>
          <w:b/>
          <w:sz w:val="32"/>
          <w:szCs w:val="32"/>
        </w:rPr>
        <w:t>一、项目内容及要求</w:t>
      </w:r>
    </w:p>
    <w:p w:rsidR="00000000" w:rsidRDefault="00143C2D">
      <w:pPr>
        <w:snapToGrid w:val="0"/>
        <w:spacing w:line="360" w:lineRule="auto"/>
        <w:outlineLvl w:val="0"/>
        <w:rPr>
          <w:rFonts w:ascii="仿宋" w:eastAsia="仿宋" w:hAnsi="仿宋" w:hint="eastAsia"/>
          <w:b/>
          <w:sz w:val="32"/>
          <w:szCs w:val="32"/>
        </w:rPr>
      </w:pPr>
      <w:r>
        <w:rPr>
          <w:rFonts w:ascii="仿宋" w:eastAsia="仿宋" w:hAnsi="仿宋" w:hint="eastAsia"/>
          <w:b/>
          <w:sz w:val="32"/>
          <w:szCs w:val="32"/>
        </w:rPr>
        <w:t>1.</w:t>
      </w:r>
      <w:r>
        <w:rPr>
          <w:rFonts w:ascii="仿宋" w:eastAsia="仿宋" w:hAnsi="仿宋" w:hint="eastAsia"/>
          <w:b/>
          <w:sz w:val="32"/>
          <w:szCs w:val="32"/>
        </w:rPr>
        <w:t>项目工作内容</w:t>
      </w:r>
    </w:p>
    <w:p w:rsidR="00000000" w:rsidRDefault="00143C2D">
      <w:pPr>
        <w:snapToGrid w:val="0"/>
        <w:spacing w:line="360" w:lineRule="auto"/>
        <w:ind w:firstLine="642"/>
        <w:rPr>
          <w:rFonts w:ascii="仿宋" w:eastAsia="仿宋" w:hAnsi="仿宋" w:hint="eastAsia"/>
          <w:sz w:val="32"/>
          <w:szCs w:val="32"/>
        </w:rPr>
      </w:pPr>
      <w:r>
        <w:rPr>
          <w:rFonts w:ascii="仿宋" w:eastAsia="仿宋" w:hAnsi="仿宋" w:hint="eastAsia"/>
          <w:sz w:val="32"/>
          <w:szCs w:val="32"/>
        </w:rPr>
        <w:t>深圳市深汕特别合作区查违</w:t>
      </w:r>
      <w:r>
        <w:rPr>
          <w:rFonts w:ascii="仿宋" w:eastAsia="仿宋" w:hAnsi="仿宋" w:hint="eastAsia"/>
          <w:sz w:val="32"/>
          <w:szCs w:val="32"/>
        </w:rPr>
        <w:t>控违</w:t>
      </w:r>
      <w:r>
        <w:rPr>
          <w:rFonts w:ascii="仿宋" w:eastAsia="仿宋" w:hAnsi="仿宋" w:hint="eastAsia"/>
          <w:sz w:val="32"/>
          <w:szCs w:val="32"/>
        </w:rPr>
        <w:t>、市容市貌及森林巡查安保服务采购项目。采购单位将行政处罚和强制措施以外</w:t>
      </w:r>
      <w:r>
        <w:rPr>
          <w:rFonts w:ascii="仿宋" w:eastAsia="仿宋" w:hAnsi="仿宋" w:hint="eastAsia"/>
          <w:color w:val="000000"/>
          <w:sz w:val="32"/>
          <w:szCs w:val="32"/>
        </w:rPr>
        <w:t>查违</w:t>
      </w:r>
      <w:r>
        <w:rPr>
          <w:rFonts w:ascii="仿宋" w:eastAsia="仿宋" w:hAnsi="仿宋" w:hint="eastAsia"/>
          <w:color w:val="000000"/>
          <w:sz w:val="32"/>
          <w:szCs w:val="32"/>
        </w:rPr>
        <w:t>控违</w:t>
      </w:r>
      <w:r>
        <w:rPr>
          <w:rFonts w:ascii="仿宋" w:eastAsia="仿宋" w:hAnsi="仿宋" w:hint="eastAsia"/>
          <w:color w:val="000000"/>
          <w:sz w:val="32"/>
          <w:szCs w:val="32"/>
        </w:rPr>
        <w:t>工作任务、提供合作区</w:t>
      </w:r>
      <w:r>
        <w:rPr>
          <w:rFonts w:ascii="仿宋" w:eastAsia="仿宋" w:hAnsi="仿宋" w:hint="eastAsia"/>
          <w:color w:val="000000"/>
          <w:sz w:val="32"/>
          <w:szCs w:val="32"/>
        </w:rPr>
        <w:t>24</w:t>
      </w:r>
      <w:r>
        <w:rPr>
          <w:rFonts w:ascii="仿宋" w:eastAsia="仿宋" w:hAnsi="仿宋" w:hint="eastAsia"/>
          <w:color w:val="000000"/>
          <w:sz w:val="32"/>
          <w:szCs w:val="32"/>
        </w:rPr>
        <w:t>小时土地和建筑查违</w:t>
      </w:r>
      <w:r>
        <w:rPr>
          <w:rFonts w:ascii="仿宋" w:eastAsia="仿宋" w:hAnsi="仿宋" w:hint="eastAsia"/>
          <w:color w:val="000000"/>
          <w:sz w:val="32"/>
          <w:szCs w:val="32"/>
        </w:rPr>
        <w:t>控违</w:t>
      </w:r>
      <w:r>
        <w:rPr>
          <w:rFonts w:ascii="仿宋" w:eastAsia="仿宋" w:hAnsi="仿宋" w:hint="eastAsia"/>
          <w:color w:val="000000"/>
          <w:sz w:val="32"/>
          <w:szCs w:val="32"/>
        </w:rPr>
        <w:t>管理工作及</w:t>
      </w:r>
      <w:r>
        <w:rPr>
          <w:rFonts w:ascii="仿宋" w:eastAsia="仿宋" w:hAnsi="仿宋" w:hint="eastAsia"/>
          <w:sz w:val="32"/>
          <w:szCs w:val="32"/>
        </w:rPr>
        <w:t>市容秩序及森林巡查等辅助管理工作向中标供应商购买服务，由中标供应商派出保安员协助管理服务区域。</w:t>
      </w:r>
      <w:r>
        <w:rPr>
          <w:rFonts w:ascii="仿宋" w:eastAsia="仿宋" w:hAnsi="仿宋" w:hint="eastAsia"/>
          <w:color w:val="000000"/>
          <w:sz w:val="32"/>
          <w:szCs w:val="32"/>
        </w:rPr>
        <w:t>购买</w:t>
      </w:r>
      <w:r>
        <w:rPr>
          <w:rFonts w:ascii="仿宋" w:eastAsia="仿宋" w:hAnsi="仿宋" w:hint="eastAsia"/>
          <w:sz w:val="32"/>
          <w:szCs w:val="32"/>
        </w:rPr>
        <w:t>服务内容包括：</w:t>
      </w:r>
    </w:p>
    <w:p w:rsidR="00000000" w:rsidRDefault="00143C2D">
      <w:pPr>
        <w:snapToGrid w:val="0"/>
        <w:spacing w:line="360" w:lineRule="auto"/>
        <w:ind w:firstLine="642"/>
        <w:rPr>
          <w:rFonts w:ascii="仿宋" w:eastAsia="仿宋" w:hAnsi="仿宋" w:hint="eastAsia"/>
          <w:color w:val="000000"/>
          <w:sz w:val="32"/>
          <w:szCs w:val="32"/>
        </w:rPr>
      </w:pPr>
      <w:r>
        <w:rPr>
          <w:rFonts w:ascii="仿宋" w:eastAsia="仿宋" w:hAnsi="仿宋"/>
          <w:color w:val="000000"/>
          <w:sz w:val="32"/>
          <w:szCs w:val="32"/>
        </w:rPr>
        <w:fldChar w:fldCharType="begin"/>
      </w:r>
      <w:r>
        <w:rPr>
          <w:rFonts w:ascii="仿宋" w:eastAsia="仿宋" w:hAnsi="仿宋"/>
          <w:color w:val="000000"/>
          <w:sz w:val="32"/>
          <w:szCs w:val="32"/>
        </w:rPr>
        <w:instrText xml:space="preserve"> </w:instrText>
      </w:r>
      <w:r>
        <w:rPr>
          <w:rFonts w:ascii="仿宋" w:eastAsia="仿宋" w:hAnsi="仿宋" w:hint="eastAsia"/>
          <w:color w:val="000000"/>
          <w:sz w:val="32"/>
          <w:szCs w:val="32"/>
        </w:rPr>
        <w:instrText>= 1 \* GB3</w:instrText>
      </w:r>
      <w:r>
        <w:rPr>
          <w:rFonts w:ascii="仿宋" w:eastAsia="仿宋" w:hAnsi="仿宋"/>
          <w:color w:val="000000"/>
          <w:sz w:val="32"/>
          <w:szCs w:val="32"/>
        </w:rPr>
        <w:instrText xml:space="preserve"> </w:instrText>
      </w:r>
      <w:r>
        <w:rPr>
          <w:rFonts w:ascii="仿宋" w:eastAsia="仿宋" w:hAnsi="仿宋"/>
          <w:color w:val="000000"/>
          <w:sz w:val="32"/>
          <w:szCs w:val="32"/>
        </w:rPr>
        <w:fldChar w:fldCharType="separate"/>
      </w:r>
      <w:r>
        <w:rPr>
          <w:rFonts w:ascii="仿宋" w:eastAsia="仿宋" w:hAnsi="仿宋" w:hint="eastAsia"/>
          <w:color w:val="000000"/>
          <w:sz w:val="32"/>
          <w:szCs w:val="32"/>
          <w:lang w:val="en-US" w:eastAsia="zh-CN"/>
        </w:rPr>
        <w:t>①</w:t>
      </w:r>
      <w:r>
        <w:rPr>
          <w:rFonts w:ascii="仿宋" w:eastAsia="仿宋" w:hAnsi="仿宋"/>
          <w:color w:val="000000"/>
          <w:sz w:val="32"/>
          <w:szCs w:val="32"/>
        </w:rPr>
        <w:fldChar w:fldCharType="end"/>
      </w:r>
      <w:r>
        <w:rPr>
          <w:rFonts w:ascii="仿宋" w:eastAsia="仿宋" w:hAnsi="仿宋" w:hint="eastAsia"/>
          <w:color w:val="000000"/>
          <w:sz w:val="32"/>
          <w:szCs w:val="32"/>
        </w:rPr>
        <w:t>为加强深圳市深汕特别合作区土地和建筑查违</w:t>
      </w:r>
      <w:r>
        <w:rPr>
          <w:rFonts w:ascii="仿宋" w:eastAsia="仿宋" w:hAnsi="仿宋" w:hint="eastAsia"/>
          <w:color w:val="000000"/>
          <w:sz w:val="32"/>
          <w:szCs w:val="32"/>
        </w:rPr>
        <w:t>控违</w:t>
      </w:r>
      <w:r>
        <w:rPr>
          <w:rFonts w:ascii="仿宋" w:eastAsia="仿宋" w:hAnsi="仿宋" w:hint="eastAsia"/>
          <w:color w:val="000000"/>
          <w:sz w:val="32"/>
          <w:szCs w:val="32"/>
        </w:rPr>
        <w:t>管理，市容市貌环境卫生管理，维护合作区城市形</w:t>
      </w:r>
      <w:r>
        <w:rPr>
          <w:rFonts w:ascii="仿宋" w:eastAsia="仿宋" w:hAnsi="仿宋" w:hint="eastAsia"/>
          <w:color w:val="000000"/>
          <w:sz w:val="32"/>
          <w:szCs w:val="32"/>
        </w:rPr>
        <w:t>象，创建文明城市，对标深圳，现对</w:t>
      </w:r>
      <w:r>
        <w:rPr>
          <w:rFonts w:ascii="仿宋" w:eastAsia="仿宋" w:hAnsi="仿宋" w:hint="eastAsia"/>
          <w:sz w:val="32"/>
          <w:szCs w:val="32"/>
        </w:rPr>
        <w:t>深圳市深汕特别合作区查违</w:t>
      </w:r>
      <w:r>
        <w:rPr>
          <w:rFonts w:ascii="仿宋" w:eastAsia="仿宋" w:hAnsi="仿宋" w:hint="eastAsia"/>
          <w:sz w:val="32"/>
          <w:szCs w:val="32"/>
        </w:rPr>
        <w:t>控违</w:t>
      </w:r>
      <w:r>
        <w:rPr>
          <w:rFonts w:ascii="仿宋" w:eastAsia="仿宋" w:hAnsi="仿宋" w:hint="eastAsia"/>
          <w:sz w:val="32"/>
          <w:szCs w:val="32"/>
        </w:rPr>
        <w:t>、市容市貌及森林巡查安保服务采购项目</w:t>
      </w:r>
      <w:r>
        <w:rPr>
          <w:rFonts w:ascii="仿宋" w:eastAsia="仿宋" w:hAnsi="仿宋" w:hint="eastAsia"/>
          <w:color w:val="000000"/>
          <w:sz w:val="32"/>
          <w:szCs w:val="32"/>
        </w:rPr>
        <w:t>（共</w:t>
      </w:r>
      <w:r>
        <w:rPr>
          <w:rFonts w:ascii="仿宋" w:eastAsia="仿宋" w:hAnsi="仿宋" w:hint="eastAsia"/>
          <w:color w:val="000000"/>
          <w:sz w:val="32"/>
          <w:szCs w:val="32"/>
        </w:rPr>
        <w:t>225</w:t>
      </w:r>
      <w:r>
        <w:rPr>
          <w:rFonts w:ascii="仿宋" w:eastAsia="仿宋" w:hAnsi="仿宋" w:hint="eastAsia"/>
          <w:color w:val="000000"/>
          <w:sz w:val="32"/>
          <w:szCs w:val="32"/>
        </w:rPr>
        <w:t>名）向社会公开招标，将选择</w:t>
      </w:r>
      <w:r>
        <w:rPr>
          <w:rFonts w:ascii="仿宋" w:eastAsia="仿宋" w:hAnsi="仿宋" w:hint="eastAsia"/>
          <w:color w:val="000000"/>
          <w:sz w:val="32"/>
          <w:szCs w:val="32"/>
        </w:rPr>
        <w:t>1</w:t>
      </w:r>
      <w:r>
        <w:rPr>
          <w:rFonts w:ascii="仿宋" w:eastAsia="仿宋" w:hAnsi="仿宋" w:hint="eastAsia"/>
          <w:color w:val="000000"/>
          <w:sz w:val="32"/>
          <w:szCs w:val="32"/>
        </w:rPr>
        <w:t>家优秀服务单位承担</w:t>
      </w:r>
      <w:r>
        <w:rPr>
          <w:rFonts w:ascii="仿宋" w:eastAsia="仿宋" w:hAnsi="仿宋" w:hint="eastAsia"/>
          <w:sz w:val="32"/>
          <w:szCs w:val="32"/>
        </w:rPr>
        <w:t>查违</w:t>
      </w:r>
      <w:r>
        <w:rPr>
          <w:rFonts w:ascii="仿宋" w:eastAsia="仿宋" w:hAnsi="仿宋" w:hint="eastAsia"/>
          <w:sz w:val="32"/>
          <w:szCs w:val="32"/>
        </w:rPr>
        <w:t>控违</w:t>
      </w:r>
      <w:r>
        <w:rPr>
          <w:rFonts w:ascii="仿宋" w:eastAsia="仿宋" w:hAnsi="仿宋" w:hint="eastAsia"/>
          <w:sz w:val="32"/>
          <w:szCs w:val="32"/>
        </w:rPr>
        <w:t>工作、市容市貌及森林巡查安保服务管理</w:t>
      </w:r>
      <w:r>
        <w:rPr>
          <w:rFonts w:ascii="仿宋" w:eastAsia="仿宋" w:hAnsi="仿宋" w:hint="eastAsia"/>
          <w:color w:val="000000"/>
          <w:sz w:val="32"/>
          <w:szCs w:val="32"/>
        </w:rPr>
        <w:t>的任务。</w:t>
      </w:r>
    </w:p>
    <w:p w:rsidR="00000000" w:rsidRDefault="00143C2D">
      <w:pPr>
        <w:snapToGrid w:val="0"/>
        <w:spacing w:line="360" w:lineRule="auto"/>
        <w:ind w:firstLine="642"/>
        <w:rPr>
          <w:rFonts w:ascii="仿宋" w:eastAsia="仿宋" w:hAnsi="仿宋" w:hint="eastAsia"/>
          <w:color w:val="000000"/>
          <w:sz w:val="32"/>
          <w:szCs w:val="32"/>
        </w:rPr>
      </w:pPr>
      <w:r>
        <w:rPr>
          <w:rFonts w:ascii="仿宋" w:eastAsia="仿宋" w:hAnsi="仿宋"/>
          <w:color w:val="000000"/>
          <w:sz w:val="32"/>
          <w:szCs w:val="32"/>
        </w:rPr>
        <w:fldChar w:fldCharType="begin"/>
      </w:r>
      <w:r>
        <w:rPr>
          <w:rFonts w:ascii="仿宋" w:eastAsia="仿宋" w:hAnsi="仿宋"/>
          <w:color w:val="000000"/>
          <w:sz w:val="32"/>
          <w:szCs w:val="32"/>
        </w:rPr>
        <w:instrText xml:space="preserve"> </w:instrText>
      </w:r>
      <w:r>
        <w:rPr>
          <w:rFonts w:ascii="仿宋" w:eastAsia="仿宋" w:hAnsi="仿宋" w:hint="eastAsia"/>
          <w:color w:val="000000"/>
          <w:sz w:val="32"/>
          <w:szCs w:val="32"/>
        </w:rPr>
        <w:instrText>= 2 \* GB3</w:instrText>
      </w:r>
      <w:r>
        <w:rPr>
          <w:rFonts w:ascii="仿宋" w:eastAsia="仿宋" w:hAnsi="仿宋"/>
          <w:color w:val="000000"/>
          <w:sz w:val="32"/>
          <w:szCs w:val="32"/>
        </w:rPr>
        <w:instrText xml:space="preserve"> </w:instrText>
      </w:r>
      <w:r>
        <w:rPr>
          <w:rFonts w:ascii="仿宋" w:eastAsia="仿宋" w:hAnsi="仿宋"/>
          <w:color w:val="000000"/>
          <w:sz w:val="32"/>
          <w:szCs w:val="32"/>
        </w:rPr>
        <w:fldChar w:fldCharType="separate"/>
      </w:r>
      <w:r>
        <w:rPr>
          <w:rFonts w:ascii="仿宋" w:eastAsia="仿宋" w:hAnsi="仿宋" w:hint="eastAsia"/>
          <w:color w:val="000000"/>
          <w:sz w:val="32"/>
          <w:szCs w:val="32"/>
          <w:lang w:val="en-US" w:eastAsia="zh-CN"/>
        </w:rPr>
        <w:t>②</w:t>
      </w:r>
      <w:r>
        <w:rPr>
          <w:rFonts w:ascii="仿宋" w:eastAsia="仿宋" w:hAnsi="仿宋"/>
          <w:color w:val="000000"/>
          <w:sz w:val="32"/>
          <w:szCs w:val="32"/>
        </w:rPr>
        <w:fldChar w:fldCharType="end"/>
      </w:r>
      <w:r>
        <w:rPr>
          <w:rFonts w:ascii="仿宋" w:eastAsia="仿宋" w:hAnsi="仿宋" w:hint="eastAsia"/>
          <w:color w:val="000000"/>
          <w:sz w:val="32"/>
          <w:szCs w:val="32"/>
        </w:rPr>
        <w:t>协助管理的区域：深圳市深汕特别合作区辖区（鹅埠镇、鲘门镇、赤石镇、小漠镇、圆墩林场）。</w:t>
      </w:r>
    </w:p>
    <w:p w:rsidR="00000000" w:rsidRDefault="00143C2D">
      <w:pPr>
        <w:snapToGrid w:val="0"/>
        <w:spacing w:line="360" w:lineRule="auto"/>
        <w:outlineLvl w:val="0"/>
        <w:rPr>
          <w:rFonts w:ascii="仿宋" w:eastAsia="仿宋" w:hAnsi="仿宋" w:hint="eastAsia"/>
          <w:b/>
          <w:sz w:val="32"/>
          <w:szCs w:val="32"/>
        </w:rPr>
      </w:pPr>
      <w:r>
        <w:rPr>
          <w:rFonts w:ascii="仿宋" w:eastAsia="仿宋" w:hAnsi="仿宋" w:hint="eastAsia"/>
          <w:b/>
          <w:sz w:val="32"/>
          <w:szCs w:val="32"/>
        </w:rPr>
        <w:t>2.</w:t>
      </w:r>
      <w:r>
        <w:rPr>
          <w:rFonts w:ascii="仿宋" w:eastAsia="仿宋" w:hAnsi="仿宋" w:hint="eastAsia"/>
          <w:b/>
          <w:sz w:val="32"/>
          <w:szCs w:val="32"/>
        </w:rPr>
        <w:t>项目人员及设备要求</w:t>
      </w:r>
    </w:p>
    <w:p w:rsidR="00000000" w:rsidRDefault="00143C2D">
      <w:pPr>
        <w:spacing w:line="560" w:lineRule="exact"/>
        <w:ind w:firstLine="636"/>
        <w:rPr>
          <w:rFonts w:ascii="仿宋" w:eastAsia="仿宋" w:hAnsi="仿宋" w:hint="eastAsia"/>
          <w:color w:val="000000"/>
          <w:sz w:val="32"/>
          <w:szCs w:val="32"/>
        </w:rPr>
      </w:pPr>
      <w:r>
        <w:rPr>
          <w:rFonts w:ascii="仿宋" w:eastAsia="仿宋" w:hAnsi="仿宋" w:hint="eastAsia"/>
          <w:color w:val="000000"/>
          <w:sz w:val="32"/>
          <w:szCs w:val="32"/>
        </w:rPr>
        <w:t>派出保安员</w:t>
      </w:r>
      <w:r>
        <w:rPr>
          <w:rFonts w:ascii="仿宋" w:eastAsia="仿宋" w:hAnsi="仿宋" w:hint="eastAsia"/>
          <w:color w:val="000000"/>
          <w:sz w:val="32"/>
          <w:szCs w:val="32"/>
        </w:rPr>
        <w:t>225</w:t>
      </w:r>
      <w:r>
        <w:rPr>
          <w:rFonts w:ascii="仿宋" w:eastAsia="仿宋" w:hAnsi="仿宋" w:hint="eastAsia"/>
          <w:color w:val="000000"/>
          <w:sz w:val="32"/>
          <w:szCs w:val="32"/>
        </w:rPr>
        <w:t>名（实际到岗</w:t>
      </w:r>
      <w:r>
        <w:rPr>
          <w:rFonts w:ascii="仿宋" w:eastAsia="仿宋" w:hAnsi="仿宋" w:hint="eastAsia"/>
          <w:color w:val="000000"/>
          <w:sz w:val="32"/>
          <w:szCs w:val="32"/>
        </w:rPr>
        <w:t>225</w:t>
      </w:r>
      <w:r>
        <w:rPr>
          <w:rFonts w:ascii="仿宋" w:eastAsia="仿宋" w:hAnsi="仿宋" w:hint="eastAsia"/>
          <w:color w:val="000000"/>
          <w:sz w:val="32"/>
          <w:szCs w:val="32"/>
        </w:rPr>
        <w:t>人，</w:t>
      </w:r>
      <w:r>
        <w:rPr>
          <w:rFonts w:ascii="仿宋" w:eastAsia="仿宋" w:hAnsi="仿宋" w:hint="eastAsia"/>
          <w:b/>
          <w:color w:val="000000"/>
          <w:sz w:val="32"/>
          <w:szCs w:val="32"/>
        </w:rPr>
        <w:t>其中包含保安队长</w:t>
      </w:r>
      <w:r>
        <w:rPr>
          <w:rFonts w:ascii="仿宋" w:eastAsia="仿宋" w:hAnsi="仿宋" w:hint="eastAsia"/>
          <w:b/>
          <w:color w:val="000000"/>
          <w:sz w:val="32"/>
          <w:szCs w:val="32"/>
        </w:rPr>
        <w:t>1</w:t>
      </w:r>
      <w:r>
        <w:rPr>
          <w:rFonts w:ascii="仿宋" w:eastAsia="仿宋" w:hAnsi="仿宋" w:hint="eastAsia"/>
          <w:b/>
          <w:color w:val="000000"/>
          <w:sz w:val="32"/>
          <w:szCs w:val="32"/>
        </w:rPr>
        <w:t>名、</w:t>
      </w:r>
      <w:r>
        <w:rPr>
          <w:rFonts w:ascii="仿宋" w:eastAsia="仿宋" w:hAnsi="仿宋" w:hint="eastAsia"/>
          <w:b/>
          <w:color w:val="000000"/>
          <w:sz w:val="32"/>
          <w:szCs w:val="32"/>
        </w:rPr>
        <w:t>30</w:t>
      </w:r>
      <w:r>
        <w:rPr>
          <w:rFonts w:ascii="仿宋" w:eastAsia="仿宋" w:hAnsi="仿宋" w:hint="eastAsia"/>
          <w:color w:val="000000"/>
          <w:sz w:val="32"/>
          <w:szCs w:val="32"/>
        </w:rPr>
        <w:t>名特勤人员）。中标供应商派遣的保安员中，退</w:t>
      </w:r>
      <w:r>
        <w:rPr>
          <w:rFonts w:ascii="仿宋" w:eastAsia="仿宋" w:hAnsi="仿宋" w:hint="eastAsia"/>
          <w:color w:val="000000"/>
          <w:sz w:val="32"/>
          <w:szCs w:val="32"/>
        </w:rPr>
        <w:lastRenderedPageBreak/>
        <w:t>伍军人不得少于</w:t>
      </w:r>
      <w:r>
        <w:rPr>
          <w:rFonts w:ascii="仿宋" w:eastAsia="仿宋" w:hAnsi="仿宋" w:hint="eastAsia"/>
          <w:color w:val="000000"/>
          <w:sz w:val="32"/>
          <w:szCs w:val="32"/>
        </w:rPr>
        <w:t>1</w:t>
      </w:r>
      <w:r>
        <w:rPr>
          <w:rFonts w:ascii="仿宋" w:eastAsia="仿宋" w:hAnsi="仿宋" w:hint="eastAsia"/>
          <w:color w:val="000000"/>
          <w:sz w:val="32"/>
          <w:szCs w:val="32"/>
        </w:rPr>
        <w:t>00</w:t>
      </w:r>
      <w:r>
        <w:rPr>
          <w:rFonts w:ascii="仿宋" w:eastAsia="仿宋" w:hAnsi="仿宋" w:hint="eastAsia"/>
          <w:color w:val="000000"/>
          <w:sz w:val="32"/>
          <w:szCs w:val="32"/>
        </w:rPr>
        <w:t>人，具有大专（含大专）以上学历并能够</w:t>
      </w:r>
      <w:r>
        <w:rPr>
          <w:rFonts w:ascii="仿宋" w:eastAsia="仿宋" w:hAnsi="仿宋" w:hint="eastAsia"/>
          <w:color w:val="000000"/>
          <w:sz w:val="32"/>
          <w:szCs w:val="32"/>
        </w:rPr>
        <w:t>熟练操作办公软件的人员不得少于</w:t>
      </w:r>
      <w:r>
        <w:rPr>
          <w:rFonts w:ascii="仿宋" w:eastAsia="仿宋" w:hAnsi="仿宋" w:hint="eastAsia"/>
          <w:color w:val="000000"/>
          <w:sz w:val="32"/>
          <w:szCs w:val="32"/>
        </w:rPr>
        <w:t>20</w:t>
      </w:r>
      <w:r>
        <w:rPr>
          <w:rFonts w:ascii="仿宋" w:eastAsia="仿宋" w:hAnsi="仿宋" w:hint="eastAsia"/>
          <w:color w:val="000000"/>
          <w:sz w:val="32"/>
          <w:szCs w:val="32"/>
        </w:rPr>
        <w:t>人，持有</w:t>
      </w:r>
      <w:r>
        <w:rPr>
          <w:rFonts w:ascii="仿宋" w:eastAsia="仿宋" w:hAnsi="仿宋" w:hint="eastAsia"/>
          <w:color w:val="000000"/>
          <w:sz w:val="32"/>
          <w:szCs w:val="32"/>
        </w:rPr>
        <w:t>C1</w:t>
      </w:r>
      <w:r>
        <w:rPr>
          <w:rFonts w:ascii="仿宋" w:eastAsia="仿宋" w:hAnsi="仿宋" w:hint="eastAsia"/>
          <w:color w:val="000000"/>
          <w:sz w:val="32"/>
          <w:szCs w:val="32"/>
        </w:rPr>
        <w:t>或</w:t>
      </w:r>
      <w:r>
        <w:rPr>
          <w:rFonts w:ascii="仿宋" w:eastAsia="仿宋" w:hAnsi="仿宋" w:hint="eastAsia"/>
          <w:color w:val="000000"/>
          <w:sz w:val="32"/>
          <w:szCs w:val="32"/>
        </w:rPr>
        <w:t>A\B</w:t>
      </w:r>
      <w:r>
        <w:rPr>
          <w:rFonts w:ascii="仿宋" w:eastAsia="仿宋" w:hAnsi="仿宋" w:hint="eastAsia"/>
          <w:color w:val="000000"/>
          <w:sz w:val="32"/>
          <w:szCs w:val="32"/>
        </w:rPr>
        <w:t>类驾照的不得低于</w:t>
      </w:r>
      <w:r>
        <w:rPr>
          <w:rFonts w:ascii="仿宋" w:eastAsia="仿宋" w:hAnsi="仿宋" w:hint="eastAsia"/>
          <w:color w:val="000000"/>
          <w:sz w:val="32"/>
          <w:szCs w:val="32"/>
        </w:rPr>
        <w:t>50</w:t>
      </w:r>
      <w:r>
        <w:rPr>
          <w:rFonts w:ascii="仿宋" w:eastAsia="仿宋" w:hAnsi="仿宋" w:hint="eastAsia"/>
          <w:color w:val="000000"/>
          <w:sz w:val="32"/>
          <w:szCs w:val="32"/>
        </w:rPr>
        <w:t>人，中标供应商于派遣前需向采购单位提供退伍人员的书面证明材料（包括退伍证、服兵役证明）、持有</w:t>
      </w:r>
      <w:r>
        <w:rPr>
          <w:rFonts w:ascii="仿宋" w:eastAsia="仿宋" w:hAnsi="仿宋" w:hint="eastAsia"/>
          <w:color w:val="000000"/>
          <w:sz w:val="32"/>
          <w:szCs w:val="32"/>
        </w:rPr>
        <w:t>C1</w:t>
      </w:r>
      <w:r>
        <w:rPr>
          <w:rFonts w:ascii="仿宋" w:eastAsia="仿宋" w:hAnsi="仿宋" w:hint="eastAsia"/>
          <w:color w:val="000000"/>
          <w:sz w:val="32"/>
          <w:szCs w:val="32"/>
        </w:rPr>
        <w:t>（</w:t>
      </w:r>
      <w:r>
        <w:rPr>
          <w:rFonts w:ascii="仿宋" w:eastAsia="仿宋" w:hAnsi="仿宋" w:hint="eastAsia"/>
          <w:color w:val="000000"/>
          <w:sz w:val="32"/>
          <w:szCs w:val="32"/>
        </w:rPr>
        <w:t>A\B</w:t>
      </w:r>
      <w:r>
        <w:rPr>
          <w:rFonts w:ascii="仿宋" w:eastAsia="仿宋" w:hAnsi="仿宋" w:hint="eastAsia"/>
          <w:color w:val="000000"/>
          <w:sz w:val="32"/>
          <w:szCs w:val="32"/>
        </w:rPr>
        <w:t>类）驾照人员的驾驶证复印件，供采购单位备案。</w:t>
      </w:r>
    </w:p>
    <w:p w:rsidR="00000000" w:rsidRDefault="00143C2D">
      <w:pPr>
        <w:spacing w:line="560" w:lineRule="exact"/>
        <w:ind w:firstLineChars="200" w:firstLine="643"/>
        <w:rPr>
          <w:rFonts w:ascii="仿宋" w:eastAsia="仿宋" w:hAnsi="仿宋" w:hint="eastAsia"/>
          <w:color w:val="000000"/>
          <w:sz w:val="32"/>
          <w:szCs w:val="32"/>
        </w:rPr>
      </w:pPr>
      <w:r>
        <w:rPr>
          <w:rFonts w:ascii="仿宋" w:eastAsia="仿宋" w:hAnsi="仿宋" w:hint="eastAsia"/>
          <w:b/>
          <w:color w:val="000000"/>
          <w:sz w:val="32"/>
          <w:szCs w:val="32"/>
        </w:rPr>
        <w:sym w:font="Wingdings" w:char="0081"/>
      </w:r>
      <w:r>
        <w:rPr>
          <w:rFonts w:ascii="仿宋" w:eastAsia="仿宋" w:hAnsi="仿宋" w:hint="eastAsia"/>
          <w:b/>
          <w:color w:val="000000"/>
          <w:sz w:val="32"/>
          <w:szCs w:val="32"/>
        </w:rPr>
        <w:t>3</w:t>
      </w:r>
      <w:r>
        <w:rPr>
          <w:rFonts w:ascii="仿宋" w:eastAsia="仿宋" w:hAnsi="仿宋" w:hint="eastAsia"/>
          <w:b/>
          <w:color w:val="000000"/>
          <w:sz w:val="32"/>
          <w:szCs w:val="32"/>
        </w:rPr>
        <w:t>0</w:t>
      </w:r>
      <w:r>
        <w:rPr>
          <w:rFonts w:ascii="仿宋" w:eastAsia="仿宋" w:hAnsi="仿宋" w:hint="eastAsia"/>
          <w:b/>
          <w:color w:val="000000"/>
          <w:sz w:val="32"/>
          <w:szCs w:val="32"/>
        </w:rPr>
        <w:t>名特勤人员要求如下</w:t>
      </w:r>
      <w:r>
        <w:rPr>
          <w:rFonts w:ascii="仿宋" w:eastAsia="仿宋" w:hAnsi="仿宋" w:hint="eastAsia"/>
          <w:color w:val="000000"/>
          <w:sz w:val="32"/>
          <w:szCs w:val="32"/>
        </w:rPr>
        <w:t>：</w:t>
      </w:r>
    </w:p>
    <w:p w:rsidR="00000000" w:rsidRDefault="00143C2D">
      <w:pPr>
        <w:spacing w:line="560" w:lineRule="exact"/>
        <w:ind w:firstLineChars="200" w:firstLine="640"/>
        <w:rPr>
          <w:rFonts w:ascii="仿宋" w:eastAsia="仿宋" w:hAnsi="仿宋" w:hint="eastAsia"/>
          <w:color w:val="000000"/>
          <w:sz w:val="32"/>
          <w:szCs w:val="32"/>
        </w:rPr>
      </w:pPr>
      <w:r>
        <w:rPr>
          <w:rFonts w:ascii="仿宋" w:eastAsia="仿宋" w:hAnsi="仿宋"/>
          <w:color w:val="000000"/>
          <w:sz w:val="32"/>
          <w:szCs w:val="32"/>
        </w:rPr>
        <w:fldChar w:fldCharType="begin"/>
      </w:r>
      <w:r>
        <w:rPr>
          <w:rFonts w:ascii="仿宋" w:eastAsia="仿宋" w:hAnsi="仿宋"/>
          <w:color w:val="000000"/>
          <w:sz w:val="32"/>
          <w:szCs w:val="32"/>
        </w:rPr>
        <w:instrText xml:space="preserve"> </w:instrText>
      </w:r>
      <w:r>
        <w:rPr>
          <w:rFonts w:ascii="仿宋" w:eastAsia="仿宋" w:hAnsi="仿宋" w:hint="eastAsia"/>
          <w:color w:val="000000"/>
          <w:sz w:val="32"/>
          <w:szCs w:val="32"/>
        </w:rPr>
        <w:instrText>= 1 \* alphabetic</w:instrText>
      </w:r>
      <w:r>
        <w:rPr>
          <w:rFonts w:ascii="仿宋" w:eastAsia="仿宋" w:hAnsi="仿宋"/>
          <w:color w:val="000000"/>
          <w:sz w:val="32"/>
          <w:szCs w:val="32"/>
        </w:rPr>
        <w:instrText xml:space="preserve"> </w:instrText>
      </w:r>
      <w:r>
        <w:rPr>
          <w:rFonts w:ascii="仿宋" w:eastAsia="仿宋" w:hAnsi="仿宋"/>
          <w:color w:val="000000"/>
          <w:sz w:val="32"/>
          <w:szCs w:val="32"/>
        </w:rPr>
        <w:fldChar w:fldCharType="separate"/>
      </w:r>
      <w:r>
        <w:rPr>
          <w:rFonts w:ascii="仿宋" w:eastAsia="仿宋" w:hAnsi="仿宋"/>
          <w:color w:val="000000"/>
          <w:sz w:val="32"/>
          <w:szCs w:val="32"/>
          <w:lang w:val="en-US" w:eastAsia="zh-CN"/>
        </w:rPr>
        <w:t>a</w:t>
      </w:r>
      <w:r>
        <w:rPr>
          <w:rFonts w:ascii="仿宋" w:eastAsia="仿宋" w:hAnsi="仿宋"/>
          <w:color w:val="000000"/>
          <w:sz w:val="32"/>
          <w:szCs w:val="32"/>
        </w:rPr>
        <w:fldChar w:fldCharType="end"/>
      </w:r>
      <w:r>
        <w:rPr>
          <w:rFonts w:ascii="仿宋" w:eastAsia="仿宋" w:hAnsi="仿宋" w:hint="eastAsia"/>
          <w:color w:val="000000"/>
          <w:sz w:val="32"/>
          <w:szCs w:val="32"/>
        </w:rPr>
        <w:t>.</w:t>
      </w:r>
      <w:r>
        <w:rPr>
          <w:rFonts w:ascii="仿宋" w:eastAsia="仿宋" w:hAnsi="仿宋" w:hint="eastAsia"/>
          <w:color w:val="000000"/>
          <w:sz w:val="32"/>
          <w:szCs w:val="32"/>
        </w:rPr>
        <w:t>特勤人员身高</w:t>
      </w:r>
      <w:r>
        <w:rPr>
          <w:rFonts w:ascii="仿宋" w:eastAsia="仿宋" w:hAnsi="仿宋" w:hint="eastAsia"/>
          <w:color w:val="000000"/>
          <w:sz w:val="32"/>
          <w:szCs w:val="32"/>
        </w:rPr>
        <w:t>175cm</w:t>
      </w:r>
      <w:r>
        <w:rPr>
          <w:rFonts w:ascii="仿宋" w:eastAsia="仿宋" w:hAnsi="仿宋" w:hint="eastAsia"/>
          <w:color w:val="000000"/>
          <w:sz w:val="32"/>
          <w:szCs w:val="32"/>
        </w:rPr>
        <w:t>以上，五官端正，且体检健壮（需出具区级以上人民医院有效体检证明材料），具有较强的责任感和服务意识。</w:t>
      </w:r>
    </w:p>
    <w:p w:rsidR="00000000" w:rsidRDefault="00143C2D">
      <w:pPr>
        <w:spacing w:line="560" w:lineRule="exact"/>
        <w:ind w:firstLineChars="200" w:firstLine="640"/>
        <w:rPr>
          <w:rFonts w:ascii="仿宋" w:eastAsia="仿宋" w:hAnsi="仿宋" w:hint="eastAsia"/>
          <w:color w:val="000000"/>
          <w:sz w:val="32"/>
          <w:szCs w:val="32"/>
        </w:rPr>
      </w:pPr>
      <w:r>
        <w:rPr>
          <w:rFonts w:ascii="仿宋" w:eastAsia="仿宋" w:hAnsi="仿宋"/>
          <w:color w:val="000000"/>
          <w:sz w:val="32"/>
          <w:szCs w:val="32"/>
        </w:rPr>
        <w:fldChar w:fldCharType="begin"/>
      </w:r>
      <w:r>
        <w:rPr>
          <w:rFonts w:ascii="仿宋" w:eastAsia="仿宋" w:hAnsi="仿宋"/>
          <w:color w:val="000000"/>
          <w:sz w:val="32"/>
          <w:szCs w:val="32"/>
        </w:rPr>
        <w:instrText xml:space="preserve"> </w:instrText>
      </w:r>
      <w:r>
        <w:rPr>
          <w:rFonts w:ascii="仿宋" w:eastAsia="仿宋" w:hAnsi="仿宋" w:hint="eastAsia"/>
          <w:color w:val="000000"/>
          <w:sz w:val="32"/>
          <w:szCs w:val="32"/>
        </w:rPr>
        <w:instrText>= 2 \* alphabetic</w:instrText>
      </w:r>
      <w:r>
        <w:rPr>
          <w:rFonts w:ascii="仿宋" w:eastAsia="仿宋" w:hAnsi="仿宋"/>
          <w:color w:val="000000"/>
          <w:sz w:val="32"/>
          <w:szCs w:val="32"/>
        </w:rPr>
        <w:instrText xml:space="preserve"> </w:instrText>
      </w:r>
      <w:r>
        <w:rPr>
          <w:rFonts w:ascii="仿宋" w:eastAsia="仿宋" w:hAnsi="仿宋"/>
          <w:color w:val="000000"/>
          <w:sz w:val="32"/>
          <w:szCs w:val="32"/>
        </w:rPr>
        <w:fldChar w:fldCharType="separate"/>
      </w:r>
      <w:r>
        <w:rPr>
          <w:rFonts w:ascii="仿宋" w:eastAsia="仿宋" w:hAnsi="仿宋"/>
          <w:color w:val="000000"/>
          <w:sz w:val="32"/>
          <w:szCs w:val="32"/>
          <w:lang w:val="en-US" w:eastAsia="zh-CN"/>
        </w:rPr>
        <w:t>b</w:t>
      </w:r>
      <w:r>
        <w:rPr>
          <w:rFonts w:ascii="仿宋" w:eastAsia="仿宋" w:hAnsi="仿宋"/>
          <w:color w:val="000000"/>
          <w:sz w:val="32"/>
          <w:szCs w:val="32"/>
        </w:rPr>
        <w:fldChar w:fldCharType="end"/>
      </w:r>
      <w:r>
        <w:rPr>
          <w:rFonts w:ascii="仿宋" w:eastAsia="仿宋" w:hAnsi="仿宋" w:hint="eastAsia"/>
          <w:color w:val="000000"/>
          <w:sz w:val="32"/>
          <w:szCs w:val="32"/>
        </w:rPr>
        <w:t>.</w:t>
      </w:r>
      <w:r>
        <w:rPr>
          <w:rFonts w:ascii="仿宋" w:eastAsia="仿宋" w:hAnsi="仿宋" w:hint="eastAsia"/>
          <w:color w:val="000000"/>
          <w:sz w:val="32"/>
          <w:szCs w:val="32"/>
        </w:rPr>
        <w:t>年龄</w:t>
      </w:r>
      <w:r>
        <w:rPr>
          <w:rFonts w:ascii="仿宋" w:eastAsia="仿宋" w:hAnsi="仿宋" w:hint="eastAsia"/>
          <w:color w:val="000000"/>
          <w:sz w:val="32"/>
          <w:szCs w:val="32"/>
        </w:rPr>
        <w:t>35</w:t>
      </w:r>
      <w:r>
        <w:rPr>
          <w:rFonts w:ascii="仿宋" w:eastAsia="仿宋" w:hAnsi="仿宋" w:hint="eastAsia"/>
          <w:color w:val="000000"/>
          <w:sz w:val="32"/>
          <w:szCs w:val="32"/>
        </w:rPr>
        <w:t>岁以下，高中（含高中）以上学历。</w:t>
      </w:r>
    </w:p>
    <w:p w:rsidR="00000000" w:rsidRDefault="00143C2D">
      <w:pPr>
        <w:spacing w:line="560" w:lineRule="exact"/>
        <w:ind w:firstLineChars="200" w:firstLine="640"/>
        <w:rPr>
          <w:rFonts w:ascii="仿宋" w:eastAsia="仿宋" w:hAnsi="仿宋" w:hint="eastAsia"/>
          <w:color w:val="000000"/>
          <w:sz w:val="32"/>
          <w:szCs w:val="32"/>
        </w:rPr>
      </w:pPr>
      <w:r>
        <w:rPr>
          <w:rFonts w:ascii="仿宋" w:eastAsia="仿宋" w:hAnsi="仿宋"/>
          <w:color w:val="000000"/>
          <w:sz w:val="32"/>
          <w:szCs w:val="32"/>
        </w:rPr>
        <w:fldChar w:fldCharType="begin"/>
      </w:r>
      <w:r>
        <w:rPr>
          <w:rFonts w:ascii="仿宋" w:eastAsia="仿宋" w:hAnsi="仿宋"/>
          <w:color w:val="000000"/>
          <w:sz w:val="32"/>
          <w:szCs w:val="32"/>
        </w:rPr>
        <w:instrText xml:space="preserve"> </w:instrText>
      </w:r>
      <w:r>
        <w:rPr>
          <w:rFonts w:ascii="仿宋" w:eastAsia="仿宋" w:hAnsi="仿宋" w:hint="eastAsia"/>
          <w:color w:val="000000"/>
          <w:sz w:val="32"/>
          <w:szCs w:val="32"/>
        </w:rPr>
        <w:instrText>= 3 \* alphabetic</w:instrText>
      </w:r>
      <w:r>
        <w:rPr>
          <w:rFonts w:ascii="仿宋" w:eastAsia="仿宋" w:hAnsi="仿宋"/>
          <w:color w:val="000000"/>
          <w:sz w:val="32"/>
          <w:szCs w:val="32"/>
        </w:rPr>
        <w:instrText xml:space="preserve"> </w:instrText>
      </w:r>
      <w:r>
        <w:rPr>
          <w:rFonts w:ascii="仿宋" w:eastAsia="仿宋" w:hAnsi="仿宋"/>
          <w:color w:val="000000"/>
          <w:sz w:val="32"/>
          <w:szCs w:val="32"/>
        </w:rPr>
        <w:fldChar w:fldCharType="separate"/>
      </w:r>
      <w:r>
        <w:rPr>
          <w:rFonts w:ascii="仿宋" w:eastAsia="仿宋" w:hAnsi="仿宋"/>
          <w:color w:val="000000"/>
          <w:sz w:val="32"/>
          <w:szCs w:val="32"/>
          <w:lang w:val="en-US" w:eastAsia="zh-CN"/>
        </w:rPr>
        <w:t>c</w:t>
      </w:r>
      <w:r>
        <w:rPr>
          <w:rFonts w:ascii="仿宋" w:eastAsia="仿宋" w:hAnsi="仿宋"/>
          <w:color w:val="000000"/>
          <w:sz w:val="32"/>
          <w:szCs w:val="32"/>
        </w:rPr>
        <w:fldChar w:fldCharType="end"/>
      </w:r>
      <w:r>
        <w:rPr>
          <w:rFonts w:ascii="仿宋" w:eastAsia="仿宋" w:hAnsi="仿宋" w:hint="eastAsia"/>
          <w:color w:val="000000"/>
          <w:sz w:val="32"/>
          <w:szCs w:val="32"/>
        </w:rPr>
        <w:t>.</w:t>
      </w:r>
      <w:r>
        <w:rPr>
          <w:rFonts w:ascii="仿宋" w:eastAsia="仿宋" w:hAnsi="仿宋" w:hint="eastAsia"/>
          <w:color w:val="000000"/>
          <w:sz w:val="32"/>
          <w:szCs w:val="32"/>
        </w:rPr>
        <w:t>政审合格，退伍军人优先。</w:t>
      </w:r>
    </w:p>
    <w:p w:rsidR="00000000" w:rsidRDefault="00143C2D">
      <w:pPr>
        <w:spacing w:line="560" w:lineRule="exact"/>
        <w:ind w:firstLineChars="200" w:firstLine="643"/>
        <w:rPr>
          <w:rFonts w:ascii="仿宋" w:eastAsia="仿宋" w:hAnsi="仿宋" w:hint="eastAsia"/>
          <w:color w:val="000000"/>
          <w:sz w:val="32"/>
          <w:szCs w:val="32"/>
        </w:rPr>
      </w:pPr>
      <w:r>
        <w:rPr>
          <w:rFonts w:ascii="仿宋" w:eastAsia="仿宋" w:hAnsi="仿宋" w:hint="eastAsia"/>
          <w:b/>
          <w:color w:val="000000"/>
          <w:sz w:val="32"/>
          <w:szCs w:val="32"/>
        </w:rPr>
        <w:sym w:font="Wingdings" w:char="0082"/>
      </w:r>
      <w:r>
        <w:rPr>
          <w:rFonts w:ascii="仿宋" w:eastAsia="仿宋" w:hAnsi="仿宋" w:hint="eastAsia"/>
          <w:b/>
          <w:color w:val="000000"/>
          <w:sz w:val="32"/>
          <w:szCs w:val="32"/>
        </w:rPr>
        <w:t>其他</w:t>
      </w:r>
      <w:r>
        <w:rPr>
          <w:rFonts w:ascii="仿宋" w:eastAsia="仿宋" w:hAnsi="仿宋" w:hint="eastAsia"/>
          <w:b/>
          <w:color w:val="000000"/>
          <w:sz w:val="32"/>
          <w:szCs w:val="32"/>
        </w:rPr>
        <w:t>1</w:t>
      </w:r>
      <w:r>
        <w:rPr>
          <w:rFonts w:ascii="仿宋" w:eastAsia="仿宋" w:hAnsi="仿宋" w:hint="eastAsia"/>
          <w:b/>
          <w:color w:val="000000"/>
          <w:sz w:val="32"/>
          <w:szCs w:val="32"/>
        </w:rPr>
        <w:t>95</w:t>
      </w:r>
      <w:r>
        <w:rPr>
          <w:rFonts w:ascii="仿宋" w:eastAsia="仿宋" w:hAnsi="仿宋" w:hint="eastAsia"/>
          <w:b/>
          <w:color w:val="000000"/>
          <w:sz w:val="32"/>
          <w:szCs w:val="32"/>
        </w:rPr>
        <w:t>名保安员要求如下</w:t>
      </w:r>
      <w:r>
        <w:rPr>
          <w:rFonts w:ascii="仿宋" w:eastAsia="仿宋" w:hAnsi="仿宋" w:hint="eastAsia"/>
          <w:color w:val="000000"/>
          <w:sz w:val="32"/>
          <w:szCs w:val="32"/>
        </w:rPr>
        <w:t>：</w:t>
      </w:r>
    </w:p>
    <w:p w:rsidR="00000000" w:rsidRDefault="00143C2D">
      <w:pPr>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a.</w:t>
      </w:r>
      <w:r>
        <w:rPr>
          <w:rFonts w:ascii="仿宋" w:eastAsia="仿宋" w:hAnsi="仿宋" w:hint="eastAsia"/>
          <w:color w:val="000000"/>
          <w:sz w:val="32"/>
          <w:szCs w:val="32"/>
        </w:rPr>
        <w:t>男性，身高</w:t>
      </w:r>
      <w:r>
        <w:rPr>
          <w:rFonts w:ascii="仿宋" w:eastAsia="仿宋" w:hAnsi="仿宋" w:hint="eastAsia"/>
          <w:color w:val="000000"/>
          <w:sz w:val="32"/>
          <w:szCs w:val="32"/>
        </w:rPr>
        <w:t>165cm</w:t>
      </w:r>
      <w:r>
        <w:rPr>
          <w:rFonts w:ascii="仿宋" w:eastAsia="仿宋" w:hAnsi="仿宋" w:hint="eastAsia"/>
          <w:color w:val="000000"/>
          <w:sz w:val="32"/>
          <w:szCs w:val="32"/>
        </w:rPr>
        <w:t>以上，五官端正，且体检健壮（需出具区级以上人民医院有效体检证明材料），具有较强的责任感和服务意识。</w:t>
      </w:r>
    </w:p>
    <w:p w:rsidR="00000000" w:rsidRDefault="00143C2D">
      <w:pPr>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b.</w:t>
      </w:r>
      <w:r>
        <w:rPr>
          <w:rFonts w:ascii="仿宋" w:eastAsia="仿宋" w:hAnsi="仿宋" w:hint="eastAsia"/>
          <w:color w:val="000000"/>
          <w:sz w:val="32"/>
          <w:szCs w:val="32"/>
        </w:rPr>
        <w:t>年龄</w:t>
      </w:r>
      <w:r>
        <w:rPr>
          <w:rFonts w:ascii="仿宋" w:eastAsia="仿宋" w:hAnsi="仿宋" w:hint="eastAsia"/>
          <w:color w:val="000000"/>
          <w:sz w:val="32"/>
          <w:szCs w:val="32"/>
        </w:rPr>
        <w:t>40</w:t>
      </w:r>
      <w:r>
        <w:rPr>
          <w:rFonts w:ascii="仿宋" w:eastAsia="仿宋" w:hAnsi="仿宋" w:hint="eastAsia"/>
          <w:color w:val="000000"/>
          <w:sz w:val="32"/>
          <w:szCs w:val="32"/>
        </w:rPr>
        <w:t>周岁以下。</w:t>
      </w:r>
    </w:p>
    <w:p w:rsidR="00000000" w:rsidRDefault="00143C2D">
      <w:pPr>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c.</w:t>
      </w:r>
      <w:r>
        <w:rPr>
          <w:rFonts w:ascii="仿宋" w:eastAsia="仿宋" w:hAnsi="仿宋" w:hint="eastAsia"/>
          <w:color w:val="000000"/>
          <w:sz w:val="32"/>
          <w:szCs w:val="32"/>
        </w:rPr>
        <w:t>经公安部门审核，无不良、违法犯罪记录，已经过岗前培训；上岗前签订廉洁服务保证书。具备一定的工作技能及较强的安全防范意识和廉洁自律意识。</w:t>
      </w:r>
    </w:p>
    <w:p w:rsidR="00000000" w:rsidRDefault="00143C2D">
      <w:pPr>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d.</w:t>
      </w:r>
      <w:r>
        <w:rPr>
          <w:rFonts w:ascii="仿宋" w:eastAsia="仿宋" w:hAnsi="仿宋" w:hint="eastAsia"/>
          <w:color w:val="000000"/>
          <w:sz w:val="32"/>
          <w:szCs w:val="32"/>
        </w:rPr>
        <w:t>经岗前培训并考试合格，具备保安技能和素质，并掌握一定的保安专业、消防、交通指挥、医疗救护等知识。</w:t>
      </w:r>
    </w:p>
    <w:p w:rsidR="00000000" w:rsidRDefault="00143C2D">
      <w:pPr>
        <w:spacing w:line="560" w:lineRule="exact"/>
        <w:ind w:firstLineChars="200" w:firstLine="643"/>
        <w:rPr>
          <w:rFonts w:ascii="仿宋" w:eastAsia="仿宋" w:hAnsi="仿宋" w:hint="eastAsia"/>
          <w:color w:val="000000"/>
          <w:sz w:val="32"/>
          <w:szCs w:val="32"/>
        </w:rPr>
      </w:pPr>
      <w:r>
        <w:rPr>
          <w:rFonts w:ascii="仿宋" w:eastAsia="仿宋" w:hAnsi="仿宋" w:hint="eastAsia"/>
          <w:b/>
          <w:color w:val="000000"/>
          <w:sz w:val="32"/>
          <w:szCs w:val="32"/>
        </w:rPr>
        <w:sym w:font="Wingdings" w:char="0083"/>
      </w:r>
      <w:r>
        <w:rPr>
          <w:rFonts w:ascii="仿宋" w:eastAsia="仿宋" w:hAnsi="仿宋" w:hint="eastAsia"/>
          <w:b/>
          <w:color w:val="000000"/>
          <w:sz w:val="32"/>
          <w:szCs w:val="32"/>
        </w:rPr>
        <w:t>人员齐备，结构</w:t>
      </w:r>
      <w:r>
        <w:rPr>
          <w:rFonts w:ascii="仿宋" w:eastAsia="仿宋" w:hAnsi="仿宋" w:hint="eastAsia"/>
          <w:b/>
          <w:color w:val="000000"/>
          <w:sz w:val="32"/>
          <w:szCs w:val="32"/>
        </w:rPr>
        <w:t>合理。</w:t>
      </w:r>
    </w:p>
    <w:p w:rsidR="00000000" w:rsidRDefault="00143C2D">
      <w:pPr>
        <w:spacing w:line="560" w:lineRule="exact"/>
        <w:ind w:firstLine="636"/>
        <w:rPr>
          <w:rFonts w:ascii="仿宋" w:eastAsia="仿宋" w:hAnsi="仿宋" w:hint="eastAsia"/>
          <w:color w:val="000000"/>
          <w:sz w:val="32"/>
          <w:szCs w:val="32"/>
        </w:rPr>
      </w:pPr>
      <w:r>
        <w:rPr>
          <w:rFonts w:ascii="仿宋" w:eastAsia="仿宋" w:hAnsi="仿宋" w:hint="eastAsia"/>
          <w:color w:val="000000"/>
          <w:sz w:val="32"/>
          <w:szCs w:val="32"/>
        </w:rPr>
        <w:t>中标供应商须派出不少于</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u w:val="single"/>
        </w:rPr>
        <w:t>225</w:t>
      </w:r>
      <w:r>
        <w:rPr>
          <w:rFonts w:ascii="仿宋" w:eastAsia="仿宋" w:hAnsi="仿宋" w:hint="eastAsia"/>
          <w:color w:val="000000"/>
          <w:sz w:val="32"/>
          <w:szCs w:val="32"/>
        </w:rPr>
        <w:t>名（即实际到岗人数）保</w:t>
      </w:r>
      <w:r>
        <w:rPr>
          <w:rFonts w:ascii="仿宋" w:eastAsia="仿宋" w:hAnsi="仿宋" w:hint="eastAsia"/>
          <w:color w:val="000000"/>
          <w:sz w:val="32"/>
          <w:szCs w:val="32"/>
        </w:rPr>
        <w:lastRenderedPageBreak/>
        <w:t>安员全职提供深圳市深汕特别合作区城市管理和综合执法局协助管理服务。（中标供应商不能达到合格的服务考核要求时，采购单位可按中标价格要求中标供应商无条件适时、适当的增加人员设备以提升服务质量，中标供应商需自行考虑由此而增加的人员或设备成本等。）</w:t>
      </w:r>
    </w:p>
    <w:p w:rsidR="00000000" w:rsidRDefault="00143C2D">
      <w:pPr>
        <w:spacing w:line="560" w:lineRule="exact"/>
        <w:outlineLvl w:val="0"/>
        <w:rPr>
          <w:rFonts w:ascii="仿宋" w:eastAsia="仿宋" w:hAnsi="仿宋" w:hint="eastAsia"/>
          <w:color w:val="000000"/>
          <w:sz w:val="32"/>
          <w:szCs w:val="32"/>
        </w:rPr>
      </w:pPr>
      <w:r>
        <w:rPr>
          <w:rFonts w:ascii="仿宋" w:eastAsia="仿宋" w:hAnsi="仿宋" w:hint="eastAsia"/>
          <w:b/>
          <w:sz w:val="32"/>
          <w:szCs w:val="32"/>
        </w:rPr>
        <w:t>3.</w:t>
      </w:r>
      <w:r>
        <w:rPr>
          <w:rFonts w:ascii="仿宋" w:eastAsia="仿宋" w:hAnsi="仿宋" w:hint="eastAsia"/>
          <w:b/>
          <w:sz w:val="32"/>
          <w:szCs w:val="32"/>
        </w:rPr>
        <w:t>设备投入要求</w:t>
      </w:r>
    </w:p>
    <w:p w:rsidR="00000000" w:rsidRDefault="00143C2D">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中标供应商承诺按采购单位的队伍装备保障要求，自行配备必要的人员装备，包括但不仅限于以下设备：</w:t>
      </w:r>
      <w:r>
        <w:rPr>
          <w:rFonts w:ascii="仿宋" w:eastAsia="仿宋" w:hAnsi="仿宋" w:hint="eastAsia"/>
          <w:color w:val="000000"/>
          <w:sz w:val="32"/>
          <w:szCs w:val="32"/>
        </w:rPr>
        <w:t>2</w:t>
      </w:r>
      <w:r>
        <w:rPr>
          <w:rFonts w:ascii="仿宋" w:eastAsia="仿宋" w:hAnsi="仿宋" w:hint="eastAsia"/>
          <w:color w:val="000000"/>
          <w:sz w:val="32"/>
          <w:szCs w:val="32"/>
        </w:rPr>
        <w:t>25</w:t>
      </w:r>
      <w:r>
        <w:rPr>
          <w:rFonts w:ascii="仿宋" w:eastAsia="仿宋" w:hAnsi="仿宋" w:hint="eastAsia"/>
          <w:color w:val="000000"/>
          <w:sz w:val="32"/>
          <w:szCs w:val="32"/>
        </w:rPr>
        <w:t>套头盔、盾牌等个人防爆装备，</w:t>
      </w:r>
      <w:r>
        <w:rPr>
          <w:rFonts w:ascii="仿宋" w:eastAsia="仿宋" w:hAnsi="仿宋" w:hint="eastAsia"/>
          <w:color w:val="000000"/>
          <w:sz w:val="32"/>
          <w:szCs w:val="32"/>
        </w:rPr>
        <w:t>2</w:t>
      </w:r>
      <w:r>
        <w:rPr>
          <w:rFonts w:ascii="仿宋" w:eastAsia="仿宋" w:hAnsi="仿宋" w:hint="eastAsia"/>
          <w:color w:val="000000"/>
          <w:sz w:val="32"/>
          <w:szCs w:val="32"/>
        </w:rPr>
        <w:t>辆</w:t>
      </w:r>
      <w:r>
        <w:rPr>
          <w:rFonts w:ascii="仿宋" w:eastAsia="仿宋" w:hAnsi="仿宋" w:hint="eastAsia"/>
          <w:color w:val="000000"/>
          <w:sz w:val="32"/>
          <w:szCs w:val="32"/>
        </w:rPr>
        <w:t>28</w:t>
      </w:r>
      <w:r>
        <w:rPr>
          <w:rFonts w:ascii="仿宋" w:eastAsia="仿宋" w:hAnsi="仿宋" w:hint="eastAsia"/>
          <w:color w:val="000000"/>
          <w:sz w:val="32"/>
          <w:szCs w:val="32"/>
        </w:rPr>
        <w:t>座以上运兵车，</w:t>
      </w:r>
      <w:r>
        <w:rPr>
          <w:rFonts w:ascii="仿宋" w:eastAsia="仿宋" w:hAnsi="仿宋" w:hint="eastAsia"/>
          <w:color w:val="000000"/>
          <w:sz w:val="32"/>
          <w:szCs w:val="32"/>
        </w:rPr>
        <w:t>3</w:t>
      </w:r>
      <w:r>
        <w:rPr>
          <w:rFonts w:ascii="仿宋" w:eastAsia="仿宋" w:hAnsi="仿宋" w:hint="eastAsia"/>
          <w:color w:val="000000"/>
          <w:sz w:val="32"/>
          <w:szCs w:val="32"/>
        </w:rPr>
        <w:t>辆</w:t>
      </w:r>
      <w:r>
        <w:rPr>
          <w:rFonts w:ascii="仿宋" w:eastAsia="仿宋" w:hAnsi="仿宋" w:hint="eastAsia"/>
          <w:color w:val="000000"/>
          <w:sz w:val="32"/>
          <w:szCs w:val="32"/>
        </w:rPr>
        <w:t>7</w:t>
      </w:r>
      <w:r>
        <w:rPr>
          <w:rFonts w:ascii="仿宋" w:eastAsia="仿宋" w:hAnsi="仿宋" w:hint="eastAsia"/>
          <w:color w:val="000000"/>
          <w:sz w:val="32"/>
          <w:szCs w:val="32"/>
        </w:rPr>
        <w:t>座以上乘用车，</w:t>
      </w:r>
      <w:r>
        <w:rPr>
          <w:rFonts w:ascii="仿宋" w:eastAsia="仿宋" w:hAnsi="仿宋" w:hint="eastAsia"/>
          <w:color w:val="000000"/>
          <w:sz w:val="32"/>
          <w:szCs w:val="32"/>
        </w:rPr>
        <w:t>6</w:t>
      </w:r>
      <w:r>
        <w:rPr>
          <w:rFonts w:ascii="仿宋" w:eastAsia="仿宋" w:hAnsi="仿宋" w:hint="eastAsia"/>
          <w:color w:val="000000"/>
          <w:sz w:val="32"/>
          <w:szCs w:val="32"/>
        </w:rPr>
        <w:t>辆执勤皮卡车，</w:t>
      </w:r>
      <w:r>
        <w:rPr>
          <w:rFonts w:ascii="仿宋" w:eastAsia="仿宋" w:hAnsi="仿宋" w:hint="eastAsia"/>
          <w:color w:val="000000"/>
          <w:sz w:val="32"/>
          <w:szCs w:val="32"/>
        </w:rPr>
        <w:t>1</w:t>
      </w:r>
      <w:r>
        <w:rPr>
          <w:rFonts w:ascii="仿宋" w:eastAsia="仿宋" w:hAnsi="仿宋" w:hint="eastAsia"/>
          <w:color w:val="000000"/>
          <w:sz w:val="32"/>
          <w:szCs w:val="32"/>
        </w:rPr>
        <w:t>辆厢式</w:t>
      </w:r>
      <w:r>
        <w:rPr>
          <w:rFonts w:ascii="仿宋" w:eastAsia="仿宋" w:hAnsi="仿宋" w:hint="eastAsia"/>
          <w:color w:val="000000"/>
          <w:sz w:val="32"/>
          <w:szCs w:val="32"/>
        </w:rPr>
        <w:t>货车，</w:t>
      </w:r>
      <w:r>
        <w:rPr>
          <w:rFonts w:ascii="仿宋" w:eastAsia="仿宋" w:hAnsi="仿宋" w:hint="eastAsia"/>
          <w:color w:val="000000"/>
          <w:sz w:val="32"/>
          <w:szCs w:val="32"/>
        </w:rPr>
        <w:t>50</w:t>
      </w:r>
      <w:r>
        <w:rPr>
          <w:rFonts w:ascii="仿宋" w:eastAsia="仿宋" w:hAnsi="仿宋" w:hint="eastAsia"/>
          <w:color w:val="000000"/>
          <w:sz w:val="32"/>
          <w:szCs w:val="32"/>
        </w:rPr>
        <w:t>辆</w:t>
      </w:r>
      <w:r>
        <w:rPr>
          <w:rFonts w:ascii="仿宋" w:eastAsia="仿宋" w:hAnsi="仿宋" w:hint="eastAsia"/>
          <w:color w:val="000000"/>
          <w:sz w:val="32"/>
          <w:szCs w:val="32"/>
        </w:rPr>
        <w:t>250cc</w:t>
      </w:r>
      <w:r>
        <w:rPr>
          <w:rFonts w:ascii="仿宋" w:eastAsia="仿宋" w:hAnsi="仿宋" w:hint="eastAsia"/>
          <w:color w:val="000000"/>
          <w:sz w:val="32"/>
          <w:szCs w:val="32"/>
        </w:rPr>
        <w:t>以上摩托车（含配件），</w:t>
      </w:r>
      <w:r>
        <w:rPr>
          <w:rFonts w:ascii="仿宋" w:eastAsia="仿宋" w:hAnsi="仿宋" w:hint="eastAsia"/>
          <w:color w:val="000000"/>
          <w:sz w:val="32"/>
          <w:szCs w:val="32"/>
        </w:rPr>
        <w:t>1</w:t>
      </w:r>
      <w:r>
        <w:rPr>
          <w:rFonts w:ascii="仿宋" w:eastAsia="仿宋" w:hAnsi="仿宋" w:hint="eastAsia"/>
          <w:color w:val="000000"/>
          <w:sz w:val="32"/>
          <w:szCs w:val="32"/>
        </w:rPr>
        <w:t>辆</w:t>
      </w:r>
      <w:r>
        <w:rPr>
          <w:rFonts w:ascii="仿宋" w:eastAsia="仿宋" w:hAnsi="仿宋" w:hint="eastAsia"/>
          <w:color w:val="000000"/>
          <w:sz w:val="32"/>
          <w:szCs w:val="32"/>
        </w:rPr>
        <w:t>55</w:t>
      </w:r>
      <w:r>
        <w:rPr>
          <w:rFonts w:ascii="仿宋" w:eastAsia="仿宋" w:hAnsi="仿宋" w:hint="eastAsia"/>
          <w:color w:val="000000"/>
          <w:sz w:val="32"/>
          <w:szCs w:val="32"/>
        </w:rPr>
        <w:t>座运兵车</w:t>
      </w:r>
      <w:r>
        <w:rPr>
          <w:rFonts w:ascii="仿宋" w:eastAsia="仿宋" w:hAnsi="仿宋" w:hint="eastAsia"/>
          <w:color w:val="000000"/>
          <w:sz w:val="32"/>
          <w:szCs w:val="32"/>
        </w:rPr>
        <w:t>,200+</w:t>
      </w:r>
      <w:r>
        <w:rPr>
          <w:rFonts w:ascii="仿宋" w:eastAsia="仿宋" w:hAnsi="仿宋" w:hint="eastAsia"/>
          <w:color w:val="000000"/>
          <w:sz w:val="32"/>
          <w:szCs w:val="32"/>
        </w:rPr>
        <w:t>台对讲机、</w:t>
      </w:r>
      <w:r>
        <w:rPr>
          <w:rFonts w:ascii="仿宋" w:eastAsia="仿宋" w:hAnsi="仿宋" w:hint="eastAsia"/>
          <w:color w:val="000000"/>
          <w:sz w:val="32"/>
          <w:szCs w:val="32"/>
        </w:rPr>
        <w:t>100</w:t>
      </w:r>
      <w:r>
        <w:rPr>
          <w:rFonts w:ascii="仿宋" w:eastAsia="仿宋" w:hAnsi="仿宋" w:hint="eastAsia"/>
          <w:color w:val="000000"/>
          <w:sz w:val="32"/>
          <w:szCs w:val="32"/>
        </w:rPr>
        <w:t>台执法记录仪、</w:t>
      </w:r>
      <w:r>
        <w:rPr>
          <w:rFonts w:ascii="仿宋" w:eastAsia="仿宋" w:hAnsi="仿宋" w:hint="eastAsia"/>
          <w:color w:val="000000"/>
          <w:sz w:val="32"/>
          <w:szCs w:val="32"/>
        </w:rPr>
        <w:t>73</w:t>
      </w:r>
      <w:r>
        <w:rPr>
          <w:rFonts w:ascii="仿宋" w:eastAsia="仿宋" w:hAnsi="仿宋" w:hint="eastAsia"/>
          <w:color w:val="000000"/>
          <w:sz w:val="32"/>
          <w:szCs w:val="32"/>
        </w:rPr>
        <w:t>台行车记录仪、</w:t>
      </w:r>
      <w:r>
        <w:rPr>
          <w:rFonts w:ascii="仿宋" w:eastAsia="仿宋" w:hAnsi="仿宋" w:hint="eastAsia"/>
          <w:color w:val="000000"/>
          <w:sz w:val="32"/>
          <w:szCs w:val="32"/>
        </w:rPr>
        <w:t>100</w:t>
      </w:r>
      <w:r>
        <w:rPr>
          <w:rFonts w:ascii="仿宋" w:eastAsia="仿宋" w:hAnsi="仿宋" w:hint="eastAsia"/>
          <w:color w:val="000000"/>
          <w:sz w:val="32"/>
          <w:szCs w:val="32"/>
        </w:rPr>
        <w:t>套防暴服、</w:t>
      </w:r>
      <w:r>
        <w:rPr>
          <w:rFonts w:ascii="仿宋" w:eastAsia="仿宋" w:hAnsi="仿宋" w:hint="eastAsia"/>
          <w:color w:val="000000"/>
          <w:sz w:val="32"/>
          <w:szCs w:val="32"/>
        </w:rPr>
        <w:t>225</w:t>
      </w:r>
      <w:r>
        <w:rPr>
          <w:rFonts w:ascii="仿宋" w:eastAsia="仿宋" w:hAnsi="仿宋" w:hint="eastAsia"/>
          <w:color w:val="000000"/>
          <w:sz w:val="32"/>
          <w:szCs w:val="32"/>
        </w:rPr>
        <w:t>个肩灯、一套巡查</w:t>
      </w:r>
      <w:r>
        <w:rPr>
          <w:rFonts w:ascii="仿宋" w:eastAsia="仿宋" w:hAnsi="仿宋" w:hint="eastAsia"/>
          <w:color w:val="000000"/>
          <w:sz w:val="32"/>
          <w:szCs w:val="32"/>
        </w:rPr>
        <w:t>APP</w:t>
      </w:r>
      <w:r>
        <w:rPr>
          <w:rFonts w:ascii="仿宋" w:eastAsia="仿宋" w:hAnsi="仿宋" w:hint="eastAsia"/>
          <w:color w:val="000000"/>
          <w:sz w:val="32"/>
          <w:szCs w:val="32"/>
        </w:rPr>
        <w:t>设计开发投入使用、</w:t>
      </w:r>
      <w:r>
        <w:rPr>
          <w:rFonts w:ascii="仿宋" w:eastAsia="仿宋" w:hAnsi="仿宋" w:hint="eastAsia"/>
          <w:color w:val="000000"/>
          <w:sz w:val="32"/>
          <w:szCs w:val="32"/>
        </w:rPr>
        <w:t>60</w:t>
      </w:r>
      <w:r>
        <w:rPr>
          <w:rFonts w:ascii="仿宋" w:eastAsia="仿宋" w:hAnsi="仿宋" w:hint="eastAsia"/>
          <w:color w:val="000000"/>
          <w:sz w:val="32"/>
          <w:szCs w:val="32"/>
        </w:rPr>
        <w:t>套森林消防服装及</w:t>
      </w:r>
      <w:r>
        <w:rPr>
          <w:rFonts w:ascii="仿宋" w:eastAsia="仿宋" w:hAnsi="仿宋" w:hint="eastAsia"/>
          <w:color w:val="000000"/>
          <w:sz w:val="32"/>
          <w:szCs w:val="32"/>
        </w:rPr>
        <w:t>60</w:t>
      </w:r>
      <w:r>
        <w:rPr>
          <w:rFonts w:ascii="仿宋" w:eastAsia="仿宋" w:hAnsi="仿宋" w:hint="eastAsia"/>
          <w:color w:val="000000"/>
          <w:sz w:val="32"/>
          <w:szCs w:val="32"/>
        </w:rPr>
        <w:t>人使用的森林防火装备。</w:t>
      </w:r>
    </w:p>
    <w:p w:rsidR="00000000" w:rsidRDefault="00143C2D">
      <w:pPr>
        <w:spacing w:line="560" w:lineRule="exact"/>
        <w:jc w:val="left"/>
        <w:outlineLvl w:val="0"/>
        <w:rPr>
          <w:rFonts w:ascii="仿宋" w:eastAsia="仿宋" w:hAnsi="仿宋" w:hint="eastAsia"/>
          <w:b/>
          <w:sz w:val="32"/>
          <w:szCs w:val="32"/>
        </w:rPr>
      </w:pPr>
      <w:r>
        <w:rPr>
          <w:rFonts w:ascii="仿宋" w:eastAsia="仿宋" w:hAnsi="仿宋" w:hint="eastAsia"/>
          <w:b/>
          <w:sz w:val="32"/>
          <w:szCs w:val="32"/>
        </w:rPr>
        <w:t>4.</w:t>
      </w:r>
      <w:r>
        <w:rPr>
          <w:rFonts w:ascii="仿宋" w:eastAsia="仿宋" w:hAnsi="仿宋" w:hint="eastAsia"/>
          <w:b/>
          <w:sz w:val="32"/>
          <w:szCs w:val="32"/>
        </w:rPr>
        <w:t>项目工作要求</w:t>
      </w:r>
    </w:p>
    <w:p w:rsidR="00000000" w:rsidRDefault="00143C2D">
      <w:pPr>
        <w:spacing w:line="560" w:lineRule="exact"/>
        <w:ind w:firstLineChars="200" w:firstLine="640"/>
        <w:rPr>
          <w:rFonts w:ascii="仿宋" w:eastAsia="仿宋" w:hAnsi="仿宋" w:hint="eastAsia"/>
          <w:color w:val="000000"/>
          <w:sz w:val="32"/>
          <w:szCs w:val="32"/>
        </w:rPr>
      </w:pPr>
      <w:r>
        <w:rPr>
          <w:rFonts w:ascii="仿宋" w:eastAsia="仿宋" w:hAnsi="仿宋"/>
          <w:color w:val="000000"/>
          <w:sz w:val="32"/>
          <w:szCs w:val="32"/>
        </w:rPr>
        <w:t>①</w:t>
      </w:r>
      <w:r>
        <w:rPr>
          <w:rFonts w:ascii="仿宋" w:eastAsia="仿宋" w:hAnsi="仿宋" w:hint="eastAsia"/>
          <w:color w:val="000000"/>
          <w:sz w:val="32"/>
          <w:szCs w:val="32"/>
        </w:rPr>
        <w:t>协助采购单位处理土地和建筑查违</w:t>
      </w:r>
      <w:r>
        <w:rPr>
          <w:rFonts w:ascii="仿宋" w:eastAsia="仿宋" w:hAnsi="仿宋" w:hint="eastAsia"/>
          <w:color w:val="000000"/>
          <w:sz w:val="32"/>
          <w:szCs w:val="32"/>
        </w:rPr>
        <w:t>控违</w:t>
      </w:r>
      <w:r>
        <w:rPr>
          <w:rFonts w:ascii="仿宋" w:eastAsia="仿宋" w:hAnsi="仿宋" w:hint="eastAsia"/>
          <w:color w:val="000000"/>
          <w:sz w:val="32"/>
          <w:szCs w:val="32"/>
        </w:rPr>
        <w:t>管理、协助执法人员处理投诉及上级督办案件；</w:t>
      </w:r>
    </w:p>
    <w:p w:rsidR="00000000" w:rsidRDefault="00143C2D">
      <w:pPr>
        <w:spacing w:line="560" w:lineRule="exact"/>
        <w:ind w:firstLineChars="200" w:firstLine="640"/>
        <w:rPr>
          <w:rFonts w:ascii="仿宋" w:eastAsia="仿宋" w:hAnsi="仿宋" w:hint="eastAsia"/>
          <w:color w:val="000000"/>
          <w:sz w:val="32"/>
          <w:szCs w:val="32"/>
        </w:rPr>
      </w:pPr>
      <w:r>
        <w:rPr>
          <w:rFonts w:ascii="仿宋" w:eastAsia="仿宋" w:hAnsi="仿宋"/>
          <w:color w:val="000000"/>
          <w:sz w:val="32"/>
          <w:szCs w:val="32"/>
        </w:rPr>
        <w:t>②</w:t>
      </w:r>
      <w:r>
        <w:rPr>
          <w:rFonts w:ascii="仿宋" w:eastAsia="仿宋" w:hAnsi="仿宋" w:hint="eastAsia"/>
          <w:color w:val="000000"/>
          <w:sz w:val="32"/>
          <w:szCs w:val="32"/>
        </w:rPr>
        <w:t>协助采购单位处理好与当地公安机关的正常工作关系，最大限度地避免采购单位利益受到损害；</w:t>
      </w:r>
    </w:p>
    <w:p w:rsidR="00000000" w:rsidRDefault="00143C2D">
      <w:pPr>
        <w:spacing w:line="560" w:lineRule="exact"/>
        <w:ind w:firstLineChars="200" w:firstLine="640"/>
        <w:rPr>
          <w:rFonts w:ascii="仿宋" w:eastAsia="仿宋" w:hAnsi="仿宋" w:hint="eastAsia"/>
          <w:color w:val="000000"/>
          <w:sz w:val="32"/>
          <w:szCs w:val="32"/>
        </w:rPr>
      </w:pPr>
      <w:r>
        <w:rPr>
          <w:rFonts w:ascii="仿宋" w:eastAsia="仿宋" w:hAnsi="仿宋"/>
          <w:color w:val="000000"/>
          <w:sz w:val="32"/>
          <w:szCs w:val="32"/>
        </w:rPr>
        <w:t>③</w:t>
      </w:r>
      <w:r>
        <w:rPr>
          <w:rFonts w:ascii="仿宋" w:eastAsia="仿宋" w:hAnsi="仿宋" w:hint="eastAsia"/>
          <w:color w:val="000000"/>
          <w:sz w:val="32"/>
          <w:szCs w:val="32"/>
        </w:rPr>
        <w:t>查违执法现场秩序维护；</w:t>
      </w:r>
    </w:p>
    <w:p w:rsidR="00000000" w:rsidRDefault="00143C2D">
      <w:pPr>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④查违巡查整治；</w:t>
      </w:r>
    </w:p>
    <w:p w:rsidR="00000000" w:rsidRDefault="00143C2D">
      <w:pPr>
        <w:spacing w:line="560" w:lineRule="exact"/>
        <w:ind w:firstLineChars="200" w:firstLine="640"/>
        <w:rPr>
          <w:rFonts w:ascii="仿宋" w:eastAsia="仿宋" w:hAnsi="仿宋" w:hint="eastAsia"/>
          <w:color w:val="000000"/>
          <w:sz w:val="32"/>
          <w:szCs w:val="32"/>
        </w:rPr>
      </w:pPr>
      <w:r>
        <w:rPr>
          <w:rFonts w:ascii="仿宋" w:eastAsia="仿宋" w:hAnsi="仿宋"/>
          <w:color w:val="000000"/>
          <w:sz w:val="32"/>
          <w:szCs w:val="32"/>
        </w:rPr>
        <w:t>⑤</w:t>
      </w:r>
      <w:r>
        <w:rPr>
          <w:rFonts w:ascii="仿宋" w:eastAsia="仿宋" w:hAnsi="仿宋" w:hint="eastAsia"/>
          <w:color w:val="000000"/>
          <w:sz w:val="32"/>
          <w:szCs w:val="32"/>
        </w:rPr>
        <w:t>查违蹲点监控；</w:t>
      </w:r>
    </w:p>
    <w:p w:rsidR="00000000" w:rsidRDefault="00143C2D">
      <w:pPr>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⑥</w:t>
      </w:r>
      <w:r>
        <w:rPr>
          <w:rFonts w:ascii="仿宋" w:eastAsia="仿宋" w:hAnsi="仿宋"/>
          <w:color w:val="000000"/>
          <w:sz w:val="32"/>
          <w:szCs w:val="32"/>
        </w:rPr>
        <w:t>制止乱砍滥伐和毁坏林木</w:t>
      </w:r>
      <w:r>
        <w:rPr>
          <w:rFonts w:ascii="仿宋" w:eastAsia="仿宋" w:hAnsi="仿宋" w:hint="eastAsia"/>
          <w:color w:val="000000"/>
          <w:sz w:val="32"/>
          <w:szCs w:val="32"/>
        </w:rPr>
        <w:t>、</w:t>
      </w:r>
      <w:r>
        <w:rPr>
          <w:rFonts w:ascii="仿宋" w:eastAsia="仿宋" w:hAnsi="仿宋"/>
          <w:color w:val="000000"/>
          <w:sz w:val="32"/>
          <w:szCs w:val="32"/>
        </w:rPr>
        <w:t>非法收购和</w:t>
      </w:r>
      <w:r>
        <w:rPr>
          <w:rFonts w:ascii="仿宋" w:eastAsia="仿宋" w:hAnsi="仿宋"/>
          <w:color w:val="000000"/>
          <w:sz w:val="32"/>
          <w:szCs w:val="32"/>
        </w:rPr>
        <w:t>无证经营加工木材</w:t>
      </w:r>
      <w:r>
        <w:rPr>
          <w:rFonts w:ascii="仿宋" w:eastAsia="仿宋" w:hAnsi="仿宋" w:hint="eastAsia"/>
          <w:color w:val="000000"/>
          <w:sz w:val="32"/>
          <w:szCs w:val="32"/>
        </w:rPr>
        <w:t>、</w:t>
      </w:r>
      <w:r>
        <w:rPr>
          <w:rFonts w:ascii="仿宋" w:eastAsia="仿宋" w:hAnsi="仿宋"/>
          <w:color w:val="000000"/>
          <w:sz w:val="32"/>
          <w:szCs w:val="32"/>
        </w:rPr>
        <w:t>乱占林地</w:t>
      </w:r>
      <w:r>
        <w:rPr>
          <w:rFonts w:ascii="仿宋" w:eastAsia="仿宋" w:hAnsi="仿宋" w:hint="eastAsia"/>
          <w:color w:val="000000"/>
          <w:sz w:val="32"/>
          <w:szCs w:val="32"/>
        </w:rPr>
        <w:t>、</w:t>
      </w:r>
      <w:r>
        <w:rPr>
          <w:rFonts w:ascii="仿宋" w:eastAsia="仿宋" w:hAnsi="仿宋"/>
          <w:color w:val="000000"/>
          <w:sz w:val="32"/>
          <w:szCs w:val="32"/>
        </w:rPr>
        <w:t>毁坏开垦</w:t>
      </w:r>
      <w:r>
        <w:rPr>
          <w:rFonts w:ascii="仿宋" w:eastAsia="仿宋" w:hAnsi="仿宋" w:hint="eastAsia"/>
          <w:color w:val="000000"/>
          <w:sz w:val="32"/>
          <w:szCs w:val="32"/>
        </w:rPr>
        <w:t>、</w:t>
      </w:r>
      <w:r>
        <w:rPr>
          <w:rFonts w:ascii="仿宋" w:eastAsia="仿宋" w:hAnsi="仿宋"/>
          <w:color w:val="000000"/>
          <w:sz w:val="32"/>
          <w:szCs w:val="32"/>
        </w:rPr>
        <w:t>毁坏珍贵树木等破坏森林资源</w:t>
      </w:r>
      <w:r>
        <w:rPr>
          <w:rFonts w:ascii="仿宋" w:eastAsia="仿宋" w:hAnsi="仿宋"/>
          <w:color w:val="000000"/>
          <w:sz w:val="32"/>
          <w:szCs w:val="32"/>
        </w:rPr>
        <w:lastRenderedPageBreak/>
        <w:t>行为</w:t>
      </w:r>
      <w:r>
        <w:rPr>
          <w:rFonts w:ascii="仿宋" w:eastAsia="仿宋" w:hAnsi="仿宋" w:hint="eastAsia"/>
          <w:color w:val="000000"/>
          <w:sz w:val="32"/>
          <w:szCs w:val="32"/>
        </w:rPr>
        <w:t>；制止一切野外非法用火、及时消除火灾隐患、发现火情及时报告、并协助相关部门开展扑救工作、火灾扑灭后要积极提供线索、协助有关部门对火灾案件进行查处；</w:t>
      </w:r>
      <w:r>
        <w:rPr>
          <w:rFonts w:ascii="仿宋" w:eastAsia="仿宋" w:hAnsi="仿宋"/>
          <w:color w:val="000000"/>
          <w:sz w:val="32"/>
          <w:szCs w:val="32"/>
        </w:rPr>
        <w:t>制止乱采滥挖和乱捕滥猎国家和省级重点保护的野生动植物</w:t>
      </w:r>
      <w:r>
        <w:rPr>
          <w:rFonts w:ascii="仿宋" w:eastAsia="仿宋" w:hAnsi="仿宋" w:hint="eastAsia"/>
          <w:color w:val="000000"/>
          <w:sz w:val="32"/>
          <w:szCs w:val="32"/>
        </w:rPr>
        <w:t>、</w:t>
      </w:r>
      <w:r>
        <w:rPr>
          <w:rFonts w:ascii="仿宋" w:eastAsia="仿宋" w:hAnsi="仿宋"/>
          <w:color w:val="000000"/>
          <w:sz w:val="32"/>
          <w:szCs w:val="32"/>
        </w:rPr>
        <w:t>协助有关部门查处破坏国家和省级重点保护的野生动植物案件</w:t>
      </w:r>
      <w:r>
        <w:rPr>
          <w:rFonts w:ascii="仿宋" w:eastAsia="仿宋" w:hAnsi="仿宋" w:hint="eastAsia"/>
          <w:color w:val="000000"/>
          <w:sz w:val="32"/>
          <w:szCs w:val="32"/>
        </w:rPr>
        <w:t>；巡查并报告森林病虫发生发展情况，协助有关部门开展森林病虫防治工作、保护好各种林业服务标志、标牌、广告等公益性林业标志设施，做好封山育林区域巡查，制止野外非法放牧行为；</w:t>
      </w:r>
    </w:p>
    <w:p w:rsidR="00000000" w:rsidRDefault="00143C2D">
      <w:pPr>
        <w:spacing w:line="560" w:lineRule="exact"/>
        <w:ind w:firstLineChars="200" w:firstLine="640"/>
        <w:rPr>
          <w:rFonts w:ascii="仿宋" w:eastAsia="仿宋" w:hAnsi="仿宋" w:hint="eastAsia"/>
          <w:color w:val="000000"/>
          <w:sz w:val="32"/>
          <w:szCs w:val="32"/>
        </w:rPr>
      </w:pPr>
      <w:r>
        <w:rPr>
          <w:rFonts w:ascii="仿宋" w:eastAsia="仿宋" w:hAnsi="仿宋"/>
          <w:color w:val="000000"/>
          <w:sz w:val="32"/>
          <w:szCs w:val="32"/>
        </w:rPr>
        <w:fldChar w:fldCharType="begin"/>
      </w:r>
      <w:r>
        <w:rPr>
          <w:rFonts w:ascii="仿宋" w:eastAsia="仿宋" w:hAnsi="仿宋"/>
          <w:color w:val="000000"/>
          <w:sz w:val="32"/>
          <w:szCs w:val="32"/>
        </w:rPr>
        <w:instrText xml:space="preserve"> </w:instrText>
      </w:r>
      <w:r>
        <w:rPr>
          <w:rFonts w:ascii="仿宋" w:eastAsia="仿宋" w:hAnsi="仿宋" w:hint="eastAsia"/>
          <w:color w:val="000000"/>
          <w:sz w:val="32"/>
          <w:szCs w:val="32"/>
        </w:rPr>
        <w:instrText>= 7 \* G</w:instrText>
      </w:r>
      <w:r>
        <w:rPr>
          <w:rFonts w:ascii="仿宋" w:eastAsia="仿宋" w:hAnsi="仿宋" w:hint="eastAsia"/>
          <w:color w:val="000000"/>
          <w:sz w:val="32"/>
          <w:szCs w:val="32"/>
        </w:rPr>
        <w:instrText>B3</w:instrText>
      </w:r>
      <w:r>
        <w:rPr>
          <w:rFonts w:ascii="仿宋" w:eastAsia="仿宋" w:hAnsi="仿宋"/>
          <w:color w:val="000000"/>
          <w:sz w:val="32"/>
          <w:szCs w:val="32"/>
        </w:rPr>
        <w:instrText xml:space="preserve"> </w:instrText>
      </w:r>
      <w:r>
        <w:rPr>
          <w:rFonts w:ascii="仿宋" w:eastAsia="仿宋" w:hAnsi="仿宋"/>
          <w:color w:val="000000"/>
          <w:sz w:val="32"/>
          <w:szCs w:val="32"/>
        </w:rPr>
        <w:fldChar w:fldCharType="separate"/>
      </w:r>
      <w:r>
        <w:rPr>
          <w:rFonts w:ascii="仿宋" w:eastAsia="仿宋" w:hAnsi="仿宋" w:hint="eastAsia"/>
          <w:color w:val="000000"/>
          <w:sz w:val="32"/>
          <w:szCs w:val="32"/>
          <w:lang w:val="en-US" w:eastAsia="zh-CN"/>
        </w:rPr>
        <w:t>⑦</w:t>
      </w:r>
      <w:r>
        <w:rPr>
          <w:rFonts w:ascii="仿宋" w:eastAsia="仿宋" w:hAnsi="仿宋"/>
          <w:color w:val="000000"/>
          <w:sz w:val="32"/>
          <w:szCs w:val="32"/>
        </w:rPr>
        <w:fldChar w:fldCharType="end"/>
      </w:r>
      <w:r>
        <w:rPr>
          <w:rFonts w:ascii="仿宋" w:eastAsia="仿宋" w:hAnsi="仿宋" w:hint="eastAsia"/>
          <w:color w:val="000000"/>
          <w:sz w:val="32"/>
          <w:szCs w:val="32"/>
        </w:rPr>
        <w:t>巡查辖区市容市貌。主要对辖区内的乱摆卖、乱张贴、乱刻画、乱涂写、乱堆放、乱挂晒、乱丢垃圾、乱搭建、超门线经营、未经批准设置户外广告招牌、未经批准悬挂横幅标语、不按规定放置或者倾倒垃圾、不按规定排放污水或者废水、擅自焚烧废弃物、擅自排放或者运送建筑废弃物、占道设置各类设施、损坏或侵占路灯设施、擅自砍伐、迁移树木、沿街摆卖或兜售非法音像制品、私屠滥宰、违章吸烟等违法行为进行劝阻</w:t>
      </w:r>
      <w:r w:rsidR="00B83833">
        <w:rPr>
          <w:rFonts w:ascii="仿宋" w:eastAsia="仿宋" w:hAnsi="仿宋" w:hint="eastAsia"/>
          <w:color w:val="000000"/>
          <w:sz w:val="32"/>
          <w:szCs w:val="32"/>
        </w:rPr>
        <w:t>并收集整理报告，对于简单的环境卫生问题及时做机动处理</w:t>
      </w:r>
      <w:r>
        <w:rPr>
          <w:rFonts w:ascii="仿宋" w:eastAsia="仿宋" w:hAnsi="仿宋" w:hint="eastAsia"/>
          <w:color w:val="000000"/>
          <w:sz w:val="32"/>
          <w:szCs w:val="32"/>
        </w:rPr>
        <w:t>；</w:t>
      </w:r>
    </w:p>
    <w:p w:rsidR="00000000" w:rsidRDefault="00143C2D">
      <w:pPr>
        <w:spacing w:line="560" w:lineRule="exact"/>
        <w:ind w:firstLineChars="200" w:firstLine="640"/>
        <w:rPr>
          <w:rFonts w:ascii="仿宋" w:eastAsia="仿宋" w:hAnsi="仿宋" w:hint="eastAsia"/>
          <w:color w:val="000000"/>
          <w:sz w:val="32"/>
          <w:szCs w:val="32"/>
        </w:rPr>
      </w:pPr>
      <w:r>
        <w:rPr>
          <w:rFonts w:ascii="仿宋" w:eastAsia="仿宋" w:hAnsi="仿宋"/>
          <w:color w:val="000000"/>
          <w:sz w:val="32"/>
          <w:szCs w:val="32"/>
        </w:rPr>
        <w:fldChar w:fldCharType="begin"/>
      </w:r>
      <w:r>
        <w:rPr>
          <w:rFonts w:ascii="仿宋" w:eastAsia="仿宋" w:hAnsi="仿宋"/>
          <w:color w:val="000000"/>
          <w:sz w:val="32"/>
          <w:szCs w:val="32"/>
        </w:rPr>
        <w:instrText xml:space="preserve"> </w:instrText>
      </w:r>
      <w:r>
        <w:rPr>
          <w:rFonts w:ascii="仿宋" w:eastAsia="仿宋" w:hAnsi="仿宋" w:hint="eastAsia"/>
          <w:color w:val="000000"/>
          <w:sz w:val="32"/>
          <w:szCs w:val="32"/>
        </w:rPr>
        <w:instrText>= 8 \* GB3</w:instrText>
      </w:r>
      <w:r>
        <w:rPr>
          <w:rFonts w:ascii="仿宋" w:eastAsia="仿宋" w:hAnsi="仿宋"/>
          <w:color w:val="000000"/>
          <w:sz w:val="32"/>
          <w:szCs w:val="32"/>
        </w:rPr>
        <w:instrText xml:space="preserve"> </w:instrText>
      </w:r>
      <w:r>
        <w:rPr>
          <w:rFonts w:ascii="仿宋" w:eastAsia="仿宋" w:hAnsi="仿宋"/>
          <w:color w:val="000000"/>
          <w:sz w:val="32"/>
          <w:szCs w:val="32"/>
        </w:rPr>
        <w:fldChar w:fldCharType="separate"/>
      </w:r>
      <w:r>
        <w:rPr>
          <w:rFonts w:ascii="仿宋" w:eastAsia="仿宋" w:hAnsi="仿宋" w:hint="eastAsia"/>
          <w:color w:val="000000"/>
          <w:sz w:val="32"/>
          <w:szCs w:val="32"/>
          <w:lang w:val="en-US" w:eastAsia="zh-CN"/>
        </w:rPr>
        <w:t>⑧</w:t>
      </w:r>
      <w:r>
        <w:rPr>
          <w:rFonts w:ascii="仿宋" w:eastAsia="仿宋" w:hAnsi="仿宋"/>
          <w:color w:val="000000"/>
          <w:sz w:val="32"/>
          <w:szCs w:val="32"/>
        </w:rPr>
        <w:fldChar w:fldCharType="end"/>
      </w:r>
      <w:r>
        <w:rPr>
          <w:rFonts w:ascii="仿宋" w:eastAsia="仿宋" w:hAnsi="仿宋" w:hint="eastAsia"/>
          <w:color w:val="000000"/>
          <w:sz w:val="32"/>
          <w:szCs w:val="32"/>
        </w:rPr>
        <w:t>以守点、巡查、劝阻、报告等方式协助负责对环卫、绿化管养及“四害”消杀等服务企业日常作业水</w:t>
      </w:r>
      <w:r>
        <w:rPr>
          <w:rFonts w:ascii="仿宋" w:eastAsia="仿宋" w:hAnsi="仿宋" w:hint="eastAsia"/>
          <w:color w:val="000000"/>
          <w:sz w:val="32"/>
          <w:szCs w:val="32"/>
        </w:rPr>
        <w:t>平的监督管理、清理整治未纳入公共财政区域的环卫、绿化管养及“四害”消杀等工作；</w:t>
      </w:r>
    </w:p>
    <w:p w:rsidR="00000000" w:rsidRDefault="00143C2D">
      <w:pPr>
        <w:spacing w:line="560" w:lineRule="exact"/>
        <w:ind w:firstLineChars="200" w:firstLine="640"/>
        <w:rPr>
          <w:rFonts w:ascii="仿宋" w:eastAsia="仿宋" w:hAnsi="仿宋" w:hint="eastAsia"/>
          <w:color w:val="000000"/>
          <w:sz w:val="32"/>
          <w:szCs w:val="32"/>
        </w:rPr>
      </w:pPr>
      <w:r>
        <w:rPr>
          <w:rFonts w:ascii="仿宋" w:eastAsia="仿宋" w:hAnsi="仿宋"/>
          <w:color w:val="000000"/>
          <w:sz w:val="32"/>
          <w:szCs w:val="32"/>
        </w:rPr>
        <w:fldChar w:fldCharType="begin"/>
      </w:r>
      <w:r>
        <w:rPr>
          <w:rFonts w:ascii="仿宋" w:eastAsia="仿宋" w:hAnsi="仿宋"/>
          <w:color w:val="000000"/>
          <w:sz w:val="32"/>
          <w:szCs w:val="32"/>
        </w:rPr>
        <w:instrText xml:space="preserve"> </w:instrText>
      </w:r>
      <w:r>
        <w:rPr>
          <w:rFonts w:ascii="仿宋" w:eastAsia="仿宋" w:hAnsi="仿宋" w:hint="eastAsia"/>
          <w:color w:val="000000"/>
          <w:sz w:val="32"/>
          <w:szCs w:val="32"/>
        </w:rPr>
        <w:instrText>= 9 \* GB3</w:instrText>
      </w:r>
      <w:r>
        <w:rPr>
          <w:rFonts w:ascii="仿宋" w:eastAsia="仿宋" w:hAnsi="仿宋"/>
          <w:color w:val="000000"/>
          <w:sz w:val="32"/>
          <w:szCs w:val="32"/>
        </w:rPr>
        <w:instrText xml:space="preserve"> </w:instrText>
      </w:r>
      <w:r>
        <w:rPr>
          <w:rFonts w:ascii="仿宋" w:eastAsia="仿宋" w:hAnsi="仿宋"/>
          <w:color w:val="000000"/>
          <w:sz w:val="32"/>
          <w:szCs w:val="32"/>
        </w:rPr>
        <w:fldChar w:fldCharType="separate"/>
      </w:r>
      <w:r>
        <w:rPr>
          <w:rFonts w:ascii="仿宋" w:eastAsia="仿宋" w:hAnsi="仿宋" w:hint="eastAsia"/>
          <w:color w:val="000000"/>
          <w:sz w:val="32"/>
          <w:szCs w:val="32"/>
          <w:lang w:val="en-US" w:eastAsia="zh-CN"/>
        </w:rPr>
        <w:t>⑨</w:t>
      </w:r>
      <w:r>
        <w:rPr>
          <w:rFonts w:ascii="仿宋" w:eastAsia="仿宋" w:hAnsi="仿宋"/>
          <w:color w:val="000000"/>
          <w:sz w:val="32"/>
          <w:szCs w:val="32"/>
        </w:rPr>
        <w:fldChar w:fldCharType="end"/>
      </w:r>
      <w:r>
        <w:rPr>
          <w:rFonts w:ascii="仿宋" w:eastAsia="仿宋" w:hAnsi="仿宋" w:hint="eastAsia"/>
          <w:color w:val="000000"/>
          <w:sz w:val="32"/>
          <w:szCs w:val="32"/>
        </w:rPr>
        <w:t>应急事件处置与维稳，负责组织机动分队，随时可调动</w:t>
      </w:r>
      <w:r>
        <w:rPr>
          <w:rFonts w:ascii="仿宋" w:eastAsia="仿宋" w:hAnsi="仿宋" w:hint="eastAsia"/>
          <w:color w:val="000000"/>
          <w:sz w:val="32"/>
          <w:szCs w:val="32"/>
        </w:rPr>
        <w:t>200</w:t>
      </w:r>
      <w:r>
        <w:rPr>
          <w:rFonts w:ascii="仿宋" w:eastAsia="仿宋" w:hAnsi="仿宋" w:hint="eastAsia"/>
          <w:color w:val="000000"/>
          <w:sz w:val="32"/>
          <w:szCs w:val="32"/>
        </w:rPr>
        <w:t>人以上的应急人员协助处理各种应急事件；</w:t>
      </w:r>
    </w:p>
    <w:p w:rsidR="00000000" w:rsidRDefault="00143C2D">
      <w:pPr>
        <w:spacing w:line="560" w:lineRule="exact"/>
        <w:ind w:firstLineChars="200" w:firstLine="640"/>
        <w:rPr>
          <w:rFonts w:ascii="仿宋" w:eastAsia="仿宋" w:hAnsi="仿宋" w:hint="eastAsia"/>
          <w:color w:val="000000"/>
          <w:sz w:val="32"/>
          <w:szCs w:val="32"/>
        </w:rPr>
      </w:pPr>
      <w:r>
        <w:rPr>
          <w:rFonts w:ascii="仿宋" w:eastAsia="仿宋" w:hAnsi="仿宋"/>
          <w:color w:val="000000"/>
          <w:sz w:val="32"/>
          <w:szCs w:val="32"/>
        </w:rPr>
        <w:lastRenderedPageBreak/>
        <w:fldChar w:fldCharType="begin"/>
      </w:r>
      <w:r>
        <w:rPr>
          <w:rFonts w:ascii="仿宋" w:eastAsia="仿宋" w:hAnsi="仿宋"/>
          <w:color w:val="000000"/>
          <w:sz w:val="32"/>
          <w:szCs w:val="32"/>
        </w:rPr>
        <w:instrText xml:space="preserve"> </w:instrText>
      </w:r>
      <w:r>
        <w:rPr>
          <w:rFonts w:ascii="仿宋" w:eastAsia="仿宋" w:hAnsi="仿宋" w:hint="eastAsia"/>
          <w:color w:val="000000"/>
          <w:sz w:val="32"/>
          <w:szCs w:val="32"/>
        </w:rPr>
        <w:instrText>= 10 \* GB3</w:instrText>
      </w:r>
      <w:r>
        <w:rPr>
          <w:rFonts w:ascii="仿宋" w:eastAsia="仿宋" w:hAnsi="仿宋"/>
          <w:color w:val="000000"/>
          <w:sz w:val="32"/>
          <w:szCs w:val="32"/>
        </w:rPr>
        <w:instrText xml:space="preserve"> </w:instrText>
      </w:r>
      <w:r>
        <w:rPr>
          <w:rFonts w:ascii="仿宋" w:eastAsia="仿宋" w:hAnsi="仿宋"/>
          <w:color w:val="000000"/>
          <w:sz w:val="32"/>
          <w:szCs w:val="32"/>
        </w:rPr>
        <w:fldChar w:fldCharType="separate"/>
      </w:r>
      <w:r>
        <w:rPr>
          <w:rFonts w:ascii="仿宋" w:eastAsia="仿宋" w:hAnsi="仿宋" w:hint="eastAsia"/>
          <w:color w:val="000000"/>
          <w:sz w:val="32"/>
          <w:szCs w:val="32"/>
          <w:lang w:val="en-US" w:eastAsia="zh-CN"/>
        </w:rPr>
        <w:t>⑩</w:t>
      </w:r>
      <w:r>
        <w:rPr>
          <w:rFonts w:ascii="仿宋" w:eastAsia="仿宋" w:hAnsi="仿宋"/>
          <w:color w:val="000000"/>
          <w:sz w:val="32"/>
          <w:szCs w:val="32"/>
        </w:rPr>
        <w:fldChar w:fldCharType="end"/>
      </w:r>
      <w:r>
        <w:rPr>
          <w:rFonts w:ascii="仿宋" w:eastAsia="仿宋" w:hAnsi="仿宋" w:hint="eastAsia"/>
          <w:color w:val="000000"/>
          <w:sz w:val="32"/>
          <w:szCs w:val="32"/>
        </w:rPr>
        <w:t>完成采购单位交办的其他工作任务。</w:t>
      </w:r>
      <w:r>
        <w:rPr>
          <w:rFonts w:ascii="仿宋" w:eastAsia="仿宋" w:hAnsi="仿宋" w:hint="eastAsia"/>
          <w:color w:val="000000"/>
          <w:sz w:val="32"/>
          <w:szCs w:val="32"/>
        </w:rPr>
        <w:t xml:space="preserve"> </w:t>
      </w:r>
    </w:p>
    <w:p w:rsidR="00000000" w:rsidRDefault="00143C2D">
      <w:pPr>
        <w:spacing w:line="560" w:lineRule="exact"/>
        <w:outlineLvl w:val="0"/>
        <w:rPr>
          <w:rFonts w:ascii="仿宋" w:eastAsia="仿宋" w:hAnsi="仿宋" w:hint="eastAsia"/>
          <w:b/>
          <w:color w:val="000000"/>
          <w:sz w:val="32"/>
          <w:szCs w:val="32"/>
        </w:rPr>
      </w:pPr>
      <w:r>
        <w:rPr>
          <w:rFonts w:ascii="仿宋" w:eastAsia="仿宋" w:hAnsi="仿宋" w:hint="eastAsia"/>
          <w:b/>
          <w:color w:val="000000"/>
          <w:sz w:val="32"/>
          <w:szCs w:val="32"/>
        </w:rPr>
        <w:t>5.</w:t>
      </w:r>
      <w:r>
        <w:rPr>
          <w:rFonts w:ascii="仿宋" w:eastAsia="仿宋" w:hAnsi="仿宋" w:hint="eastAsia"/>
          <w:b/>
          <w:color w:val="000000"/>
          <w:sz w:val="32"/>
          <w:szCs w:val="32"/>
        </w:rPr>
        <w:t>项目工作质量要求</w:t>
      </w:r>
    </w:p>
    <w:p w:rsidR="00000000" w:rsidRDefault="00143C2D">
      <w:pPr>
        <w:adjustRightInd w:val="0"/>
        <w:snapToGrid w:val="0"/>
        <w:spacing w:line="580" w:lineRule="exact"/>
        <w:ind w:firstLineChars="200" w:firstLine="640"/>
        <w:rPr>
          <w:rFonts w:ascii="仿宋" w:eastAsia="仿宋" w:hAnsi="仿宋" w:hint="eastAsia"/>
          <w:color w:val="000000"/>
          <w:sz w:val="32"/>
          <w:szCs w:val="32"/>
        </w:rPr>
      </w:pPr>
      <w:r>
        <w:rPr>
          <w:rFonts w:ascii="仿宋" w:eastAsia="仿宋" w:hAnsi="仿宋"/>
          <w:color w:val="000000"/>
          <w:sz w:val="32"/>
          <w:szCs w:val="32"/>
        </w:rPr>
        <w:fldChar w:fldCharType="begin"/>
      </w:r>
      <w:r>
        <w:rPr>
          <w:rFonts w:ascii="仿宋" w:eastAsia="仿宋" w:hAnsi="仿宋"/>
          <w:color w:val="000000"/>
          <w:sz w:val="32"/>
          <w:szCs w:val="32"/>
        </w:rPr>
        <w:instrText xml:space="preserve"> </w:instrText>
      </w:r>
      <w:r>
        <w:rPr>
          <w:rFonts w:ascii="仿宋" w:eastAsia="仿宋" w:hAnsi="仿宋" w:hint="eastAsia"/>
          <w:color w:val="000000"/>
          <w:sz w:val="32"/>
          <w:szCs w:val="32"/>
        </w:rPr>
        <w:instrText>= 1 \* GB3</w:instrText>
      </w:r>
      <w:r>
        <w:rPr>
          <w:rFonts w:ascii="仿宋" w:eastAsia="仿宋" w:hAnsi="仿宋"/>
          <w:color w:val="000000"/>
          <w:sz w:val="32"/>
          <w:szCs w:val="32"/>
        </w:rPr>
        <w:instrText xml:space="preserve"> </w:instrText>
      </w:r>
      <w:r>
        <w:rPr>
          <w:rFonts w:ascii="仿宋" w:eastAsia="仿宋" w:hAnsi="仿宋"/>
          <w:color w:val="000000"/>
          <w:sz w:val="32"/>
          <w:szCs w:val="32"/>
        </w:rPr>
        <w:fldChar w:fldCharType="separate"/>
      </w:r>
      <w:r>
        <w:rPr>
          <w:rFonts w:ascii="仿宋" w:eastAsia="仿宋" w:hAnsi="仿宋" w:hint="eastAsia"/>
          <w:color w:val="000000"/>
          <w:sz w:val="32"/>
          <w:szCs w:val="32"/>
          <w:lang w:val="en-US" w:eastAsia="zh-CN"/>
        </w:rPr>
        <w:t>①</w:t>
      </w:r>
      <w:r>
        <w:rPr>
          <w:rFonts w:ascii="仿宋" w:eastAsia="仿宋" w:hAnsi="仿宋"/>
          <w:color w:val="000000"/>
          <w:sz w:val="32"/>
          <w:szCs w:val="32"/>
        </w:rPr>
        <w:fldChar w:fldCharType="end"/>
      </w:r>
      <w:r>
        <w:rPr>
          <w:rFonts w:ascii="仿宋" w:eastAsia="仿宋" w:hAnsi="仿宋" w:hint="eastAsia"/>
          <w:color w:val="000000"/>
          <w:sz w:val="32"/>
          <w:szCs w:val="32"/>
        </w:rPr>
        <w:t>中标供应商及其保安员不是行政执法主体，没有执法权，不得实施行政强制、行政处罚等行政行为。中标供应商派出的保安员应统一交由采购单位管理和调度。</w:t>
      </w:r>
    </w:p>
    <w:p w:rsidR="00000000" w:rsidRDefault="00143C2D">
      <w:pPr>
        <w:adjustRightInd w:val="0"/>
        <w:snapToGrid w:val="0"/>
        <w:spacing w:line="580" w:lineRule="exact"/>
        <w:ind w:firstLineChars="200" w:firstLine="640"/>
        <w:rPr>
          <w:rFonts w:ascii="仿宋" w:eastAsia="仿宋" w:hAnsi="仿宋" w:hint="eastAsia"/>
          <w:color w:val="000000"/>
          <w:sz w:val="32"/>
          <w:szCs w:val="32"/>
        </w:rPr>
      </w:pPr>
      <w:r>
        <w:rPr>
          <w:rFonts w:ascii="仿宋" w:eastAsia="仿宋" w:hAnsi="仿宋"/>
          <w:color w:val="000000"/>
          <w:sz w:val="32"/>
          <w:szCs w:val="32"/>
        </w:rPr>
        <w:fldChar w:fldCharType="begin"/>
      </w:r>
      <w:r>
        <w:rPr>
          <w:rFonts w:ascii="仿宋" w:eastAsia="仿宋" w:hAnsi="仿宋"/>
          <w:color w:val="000000"/>
          <w:sz w:val="32"/>
          <w:szCs w:val="32"/>
        </w:rPr>
        <w:instrText xml:space="preserve"> </w:instrText>
      </w:r>
      <w:r>
        <w:rPr>
          <w:rFonts w:ascii="仿宋" w:eastAsia="仿宋" w:hAnsi="仿宋" w:hint="eastAsia"/>
          <w:color w:val="000000"/>
          <w:sz w:val="32"/>
          <w:szCs w:val="32"/>
        </w:rPr>
        <w:instrText>= 2 \* GB3</w:instrText>
      </w:r>
      <w:r>
        <w:rPr>
          <w:rFonts w:ascii="仿宋" w:eastAsia="仿宋" w:hAnsi="仿宋"/>
          <w:color w:val="000000"/>
          <w:sz w:val="32"/>
          <w:szCs w:val="32"/>
        </w:rPr>
        <w:instrText xml:space="preserve"> </w:instrText>
      </w:r>
      <w:r>
        <w:rPr>
          <w:rFonts w:ascii="仿宋" w:eastAsia="仿宋" w:hAnsi="仿宋"/>
          <w:color w:val="000000"/>
          <w:sz w:val="32"/>
          <w:szCs w:val="32"/>
        </w:rPr>
        <w:fldChar w:fldCharType="separate"/>
      </w:r>
      <w:r>
        <w:rPr>
          <w:rFonts w:ascii="仿宋" w:eastAsia="仿宋" w:hAnsi="仿宋" w:hint="eastAsia"/>
          <w:color w:val="000000"/>
          <w:sz w:val="32"/>
          <w:szCs w:val="32"/>
          <w:lang w:val="en-US" w:eastAsia="zh-CN"/>
        </w:rPr>
        <w:t>②</w:t>
      </w:r>
      <w:r>
        <w:rPr>
          <w:rFonts w:ascii="仿宋" w:eastAsia="仿宋" w:hAnsi="仿宋"/>
          <w:color w:val="000000"/>
          <w:sz w:val="32"/>
          <w:szCs w:val="32"/>
        </w:rPr>
        <w:fldChar w:fldCharType="end"/>
      </w:r>
      <w:r>
        <w:rPr>
          <w:rFonts w:ascii="仿宋" w:eastAsia="仿宋" w:hAnsi="仿宋" w:hint="eastAsia"/>
          <w:color w:val="000000"/>
          <w:sz w:val="32"/>
          <w:szCs w:val="32"/>
        </w:rPr>
        <w:t>中标供应</w:t>
      </w:r>
      <w:r>
        <w:rPr>
          <w:rFonts w:ascii="仿宋" w:eastAsia="仿宋" w:hAnsi="仿宋" w:hint="eastAsia"/>
          <w:color w:val="000000"/>
          <w:sz w:val="32"/>
          <w:szCs w:val="32"/>
        </w:rPr>
        <w:t>商应根据采购单位的要求派出相应数量的保安员提供服务，将保安员交由采购单位统一管理和调配。根据采购单位的要求，中标供应商对人员进行岗前和岗中培训，并</w:t>
      </w:r>
      <w:r>
        <w:rPr>
          <w:rFonts w:ascii="仿宋" w:eastAsia="仿宋" w:hAnsi="仿宋" w:hint="eastAsia"/>
          <w:color w:val="000000"/>
          <w:sz w:val="32"/>
          <w:szCs w:val="32"/>
        </w:rPr>
        <w:t>将</w:t>
      </w:r>
      <w:r>
        <w:rPr>
          <w:rFonts w:ascii="仿宋" w:eastAsia="仿宋" w:hAnsi="仿宋" w:hint="eastAsia"/>
          <w:color w:val="000000"/>
          <w:sz w:val="32"/>
          <w:szCs w:val="32"/>
        </w:rPr>
        <w:t>保安员有关信息报采购单位备案，经采购单位审核通过后方可从事土地和建筑查违</w:t>
      </w:r>
      <w:r>
        <w:rPr>
          <w:rFonts w:ascii="仿宋" w:eastAsia="仿宋" w:hAnsi="仿宋" w:hint="eastAsia"/>
          <w:color w:val="000000"/>
          <w:sz w:val="32"/>
          <w:szCs w:val="32"/>
        </w:rPr>
        <w:t>控违</w:t>
      </w:r>
      <w:r>
        <w:rPr>
          <w:rFonts w:ascii="仿宋" w:eastAsia="仿宋" w:hAnsi="仿宋" w:hint="eastAsia"/>
          <w:color w:val="000000"/>
          <w:sz w:val="32"/>
          <w:szCs w:val="32"/>
        </w:rPr>
        <w:t>管理服务工作。</w:t>
      </w:r>
    </w:p>
    <w:p w:rsidR="00000000" w:rsidRDefault="00143C2D">
      <w:pPr>
        <w:adjustRightInd w:val="0"/>
        <w:snapToGrid w:val="0"/>
        <w:spacing w:line="580" w:lineRule="exact"/>
        <w:ind w:firstLineChars="200" w:firstLine="640"/>
        <w:rPr>
          <w:rFonts w:ascii="仿宋" w:eastAsia="仿宋" w:hAnsi="仿宋" w:hint="eastAsia"/>
          <w:color w:val="000000"/>
          <w:sz w:val="32"/>
          <w:szCs w:val="32"/>
        </w:rPr>
      </w:pPr>
      <w:r>
        <w:rPr>
          <w:rFonts w:ascii="仿宋" w:eastAsia="仿宋" w:hAnsi="仿宋"/>
          <w:color w:val="000000"/>
          <w:sz w:val="32"/>
          <w:szCs w:val="32"/>
        </w:rPr>
        <w:fldChar w:fldCharType="begin"/>
      </w:r>
      <w:r>
        <w:rPr>
          <w:rFonts w:ascii="仿宋" w:eastAsia="仿宋" w:hAnsi="仿宋"/>
          <w:color w:val="000000"/>
          <w:sz w:val="32"/>
          <w:szCs w:val="32"/>
        </w:rPr>
        <w:instrText xml:space="preserve"> </w:instrText>
      </w:r>
      <w:r>
        <w:rPr>
          <w:rFonts w:ascii="仿宋" w:eastAsia="仿宋" w:hAnsi="仿宋" w:hint="eastAsia"/>
          <w:color w:val="000000"/>
          <w:sz w:val="32"/>
          <w:szCs w:val="32"/>
        </w:rPr>
        <w:instrText>= 3 \* GB3</w:instrText>
      </w:r>
      <w:r>
        <w:rPr>
          <w:rFonts w:ascii="仿宋" w:eastAsia="仿宋" w:hAnsi="仿宋"/>
          <w:color w:val="000000"/>
          <w:sz w:val="32"/>
          <w:szCs w:val="32"/>
        </w:rPr>
        <w:instrText xml:space="preserve"> </w:instrText>
      </w:r>
      <w:r>
        <w:rPr>
          <w:rFonts w:ascii="仿宋" w:eastAsia="仿宋" w:hAnsi="仿宋"/>
          <w:color w:val="000000"/>
          <w:sz w:val="32"/>
          <w:szCs w:val="32"/>
        </w:rPr>
        <w:fldChar w:fldCharType="separate"/>
      </w:r>
      <w:r>
        <w:rPr>
          <w:rFonts w:ascii="仿宋" w:eastAsia="仿宋" w:hAnsi="仿宋" w:hint="eastAsia"/>
          <w:color w:val="000000"/>
          <w:sz w:val="32"/>
          <w:szCs w:val="32"/>
          <w:lang w:val="en-US" w:eastAsia="zh-CN"/>
        </w:rPr>
        <w:t>③</w:t>
      </w:r>
      <w:r>
        <w:rPr>
          <w:rFonts w:ascii="仿宋" w:eastAsia="仿宋" w:hAnsi="仿宋"/>
          <w:color w:val="000000"/>
          <w:sz w:val="32"/>
          <w:szCs w:val="32"/>
        </w:rPr>
        <w:fldChar w:fldCharType="end"/>
      </w:r>
      <w:r>
        <w:rPr>
          <w:rFonts w:ascii="仿宋" w:eastAsia="仿宋" w:hAnsi="仿宋" w:hint="eastAsia"/>
          <w:color w:val="000000"/>
          <w:sz w:val="32"/>
          <w:szCs w:val="32"/>
        </w:rPr>
        <w:t>部分协助执法服务时间为全天候不间断。中标供应商必须在保证采购单位工作要求及服务质量的基础上，根据《中华人民共和国劳动法》等相关法律法规的规定，合理做好保安员工作安排和调度工作。</w:t>
      </w:r>
    </w:p>
    <w:p w:rsidR="00000000" w:rsidRDefault="00143C2D">
      <w:pPr>
        <w:adjustRightInd w:val="0"/>
        <w:snapToGrid w:val="0"/>
        <w:spacing w:line="580" w:lineRule="exact"/>
        <w:ind w:firstLineChars="200" w:firstLine="640"/>
        <w:rPr>
          <w:rFonts w:ascii="仿宋" w:eastAsia="仿宋" w:hAnsi="仿宋" w:hint="eastAsia"/>
          <w:color w:val="000000"/>
          <w:sz w:val="32"/>
          <w:szCs w:val="32"/>
        </w:rPr>
      </w:pPr>
      <w:r>
        <w:rPr>
          <w:rFonts w:ascii="仿宋" w:eastAsia="仿宋" w:hAnsi="仿宋"/>
          <w:color w:val="000000"/>
          <w:sz w:val="32"/>
          <w:szCs w:val="32"/>
        </w:rPr>
        <w:fldChar w:fldCharType="begin"/>
      </w:r>
      <w:r>
        <w:rPr>
          <w:rFonts w:ascii="仿宋" w:eastAsia="仿宋" w:hAnsi="仿宋"/>
          <w:color w:val="000000"/>
          <w:sz w:val="32"/>
          <w:szCs w:val="32"/>
        </w:rPr>
        <w:instrText xml:space="preserve"> </w:instrText>
      </w:r>
      <w:r>
        <w:rPr>
          <w:rFonts w:ascii="仿宋" w:eastAsia="仿宋" w:hAnsi="仿宋" w:hint="eastAsia"/>
          <w:color w:val="000000"/>
          <w:sz w:val="32"/>
          <w:szCs w:val="32"/>
        </w:rPr>
        <w:instrText>= 4 \* GB3</w:instrText>
      </w:r>
      <w:r>
        <w:rPr>
          <w:rFonts w:ascii="仿宋" w:eastAsia="仿宋" w:hAnsi="仿宋"/>
          <w:color w:val="000000"/>
          <w:sz w:val="32"/>
          <w:szCs w:val="32"/>
        </w:rPr>
        <w:instrText xml:space="preserve"> </w:instrText>
      </w:r>
      <w:r>
        <w:rPr>
          <w:rFonts w:ascii="仿宋" w:eastAsia="仿宋" w:hAnsi="仿宋"/>
          <w:color w:val="000000"/>
          <w:sz w:val="32"/>
          <w:szCs w:val="32"/>
        </w:rPr>
        <w:fldChar w:fldCharType="separate"/>
      </w:r>
      <w:r>
        <w:rPr>
          <w:rFonts w:ascii="仿宋" w:eastAsia="仿宋" w:hAnsi="仿宋" w:hint="eastAsia"/>
          <w:color w:val="000000"/>
          <w:sz w:val="32"/>
          <w:szCs w:val="32"/>
          <w:lang w:val="en-US" w:eastAsia="zh-CN"/>
        </w:rPr>
        <w:t>④</w:t>
      </w:r>
      <w:r>
        <w:rPr>
          <w:rFonts w:ascii="仿宋" w:eastAsia="仿宋" w:hAnsi="仿宋"/>
          <w:color w:val="000000"/>
          <w:sz w:val="32"/>
          <w:szCs w:val="32"/>
        </w:rPr>
        <w:fldChar w:fldCharType="end"/>
      </w:r>
      <w:r>
        <w:rPr>
          <w:rFonts w:ascii="仿宋" w:eastAsia="仿宋" w:hAnsi="仿宋" w:hint="eastAsia"/>
          <w:color w:val="000000"/>
          <w:sz w:val="32"/>
          <w:szCs w:val="32"/>
        </w:rPr>
        <w:t>中标供应商在服务区域内开展协助</w:t>
      </w:r>
      <w:r>
        <w:rPr>
          <w:rFonts w:ascii="仿宋" w:eastAsia="仿宋" w:hAnsi="仿宋" w:hint="eastAsia"/>
          <w:color w:val="000000"/>
          <w:sz w:val="32"/>
          <w:szCs w:val="32"/>
        </w:rPr>
        <w:t>管理活动时，应遵照执行采购单位制定的工作标准和管理办法，自觉接受采购单位的管理、指导、监督和考核。</w:t>
      </w:r>
    </w:p>
    <w:p w:rsidR="00000000" w:rsidRDefault="00143C2D">
      <w:pPr>
        <w:spacing w:line="560" w:lineRule="exact"/>
        <w:ind w:firstLineChars="200" w:firstLine="640"/>
        <w:rPr>
          <w:rFonts w:ascii="仿宋" w:eastAsia="仿宋" w:hAnsi="仿宋" w:hint="eastAsia"/>
          <w:color w:val="000000"/>
          <w:sz w:val="32"/>
          <w:szCs w:val="32"/>
        </w:rPr>
      </w:pPr>
      <w:r>
        <w:rPr>
          <w:rFonts w:ascii="仿宋" w:eastAsia="仿宋" w:hAnsi="仿宋"/>
          <w:color w:val="000000"/>
          <w:sz w:val="32"/>
          <w:szCs w:val="32"/>
        </w:rPr>
        <w:fldChar w:fldCharType="begin"/>
      </w:r>
      <w:r>
        <w:rPr>
          <w:rFonts w:ascii="仿宋" w:eastAsia="仿宋" w:hAnsi="仿宋"/>
          <w:color w:val="000000"/>
          <w:sz w:val="32"/>
          <w:szCs w:val="32"/>
        </w:rPr>
        <w:instrText xml:space="preserve"> </w:instrText>
      </w:r>
      <w:r>
        <w:rPr>
          <w:rFonts w:ascii="仿宋" w:eastAsia="仿宋" w:hAnsi="仿宋" w:hint="eastAsia"/>
          <w:color w:val="000000"/>
          <w:sz w:val="32"/>
          <w:szCs w:val="32"/>
        </w:rPr>
        <w:instrText>= 5 \* GB3</w:instrText>
      </w:r>
      <w:r>
        <w:rPr>
          <w:rFonts w:ascii="仿宋" w:eastAsia="仿宋" w:hAnsi="仿宋"/>
          <w:color w:val="000000"/>
          <w:sz w:val="32"/>
          <w:szCs w:val="32"/>
        </w:rPr>
        <w:instrText xml:space="preserve"> </w:instrText>
      </w:r>
      <w:r>
        <w:rPr>
          <w:rFonts w:ascii="仿宋" w:eastAsia="仿宋" w:hAnsi="仿宋"/>
          <w:color w:val="000000"/>
          <w:sz w:val="32"/>
          <w:szCs w:val="32"/>
        </w:rPr>
        <w:fldChar w:fldCharType="separate"/>
      </w:r>
      <w:r>
        <w:rPr>
          <w:rFonts w:ascii="仿宋" w:eastAsia="仿宋" w:hAnsi="仿宋" w:hint="eastAsia"/>
          <w:color w:val="000000"/>
          <w:sz w:val="32"/>
          <w:szCs w:val="32"/>
          <w:lang w:val="en-US" w:eastAsia="zh-CN"/>
        </w:rPr>
        <w:t>⑤</w:t>
      </w:r>
      <w:r>
        <w:rPr>
          <w:rFonts w:ascii="仿宋" w:eastAsia="仿宋" w:hAnsi="仿宋"/>
          <w:color w:val="000000"/>
          <w:sz w:val="32"/>
          <w:szCs w:val="32"/>
        </w:rPr>
        <w:fldChar w:fldCharType="end"/>
      </w:r>
      <w:r>
        <w:rPr>
          <w:rFonts w:ascii="仿宋" w:eastAsia="仿宋" w:hAnsi="仿宋" w:hint="eastAsia"/>
          <w:color w:val="000000"/>
          <w:sz w:val="32"/>
          <w:szCs w:val="32"/>
        </w:rPr>
        <w:t>服务期间，服务人员装备需整齐划一，统一着装，仪容仪表端正，中标供应商负责保安员服装、帽子、帽徽、肩章、领带、腰带、胶警棍等装备的配备，但不得使用与城管执法有关的标识或字样。</w:t>
      </w:r>
    </w:p>
    <w:p w:rsidR="00000000" w:rsidRDefault="00143C2D">
      <w:pPr>
        <w:spacing w:line="560" w:lineRule="exact"/>
        <w:ind w:firstLineChars="200" w:firstLine="640"/>
        <w:rPr>
          <w:rFonts w:ascii="仿宋" w:eastAsia="仿宋" w:hAnsi="仿宋" w:hint="eastAsia"/>
          <w:color w:val="000000"/>
          <w:sz w:val="32"/>
          <w:szCs w:val="32"/>
        </w:rPr>
      </w:pPr>
      <w:r>
        <w:rPr>
          <w:rFonts w:ascii="仿宋" w:eastAsia="仿宋" w:hAnsi="仿宋"/>
          <w:color w:val="000000"/>
          <w:sz w:val="32"/>
          <w:szCs w:val="32"/>
        </w:rPr>
        <w:fldChar w:fldCharType="begin"/>
      </w:r>
      <w:r>
        <w:rPr>
          <w:rFonts w:ascii="仿宋" w:eastAsia="仿宋" w:hAnsi="仿宋"/>
          <w:color w:val="000000"/>
          <w:sz w:val="32"/>
          <w:szCs w:val="32"/>
        </w:rPr>
        <w:instrText xml:space="preserve"> </w:instrText>
      </w:r>
      <w:r>
        <w:rPr>
          <w:rFonts w:ascii="仿宋" w:eastAsia="仿宋" w:hAnsi="仿宋" w:hint="eastAsia"/>
          <w:color w:val="000000"/>
          <w:sz w:val="32"/>
          <w:szCs w:val="32"/>
        </w:rPr>
        <w:instrText>= 6 \* GB3</w:instrText>
      </w:r>
      <w:r>
        <w:rPr>
          <w:rFonts w:ascii="仿宋" w:eastAsia="仿宋" w:hAnsi="仿宋"/>
          <w:color w:val="000000"/>
          <w:sz w:val="32"/>
          <w:szCs w:val="32"/>
        </w:rPr>
        <w:instrText xml:space="preserve"> </w:instrText>
      </w:r>
      <w:r>
        <w:rPr>
          <w:rFonts w:ascii="仿宋" w:eastAsia="仿宋" w:hAnsi="仿宋"/>
          <w:color w:val="000000"/>
          <w:sz w:val="32"/>
          <w:szCs w:val="32"/>
        </w:rPr>
        <w:fldChar w:fldCharType="separate"/>
      </w:r>
      <w:r>
        <w:rPr>
          <w:rFonts w:ascii="仿宋" w:eastAsia="仿宋" w:hAnsi="仿宋" w:hint="eastAsia"/>
          <w:color w:val="000000"/>
          <w:sz w:val="32"/>
          <w:szCs w:val="32"/>
          <w:lang w:val="en-US" w:eastAsia="zh-CN"/>
        </w:rPr>
        <w:t>⑥</w:t>
      </w:r>
      <w:r>
        <w:rPr>
          <w:rFonts w:ascii="仿宋" w:eastAsia="仿宋" w:hAnsi="仿宋"/>
          <w:color w:val="000000"/>
          <w:sz w:val="32"/>
          <w:szCs w:val="32"/>
        </w:rPr>
        <w:fldChar w:fldCharType="end"/>
      </w:r>
      <w:r>
        <w:rPr>
          <w:rFonts w:ascii="仿宋" w:eastAsia="仿宋" w:hAnsi="仿宋" w:hint="eastAsia"/>
          <w:color w:val="000000"/>
          <w:sz w:val="32"/>
          <w:szCs w:val="32"/>
        </w:rPr>
        <w:t>保安员必须自觉遵守工作纪律，言行举止必须按执法队员行为规范要求，严禁保安员借用深圳市深汕特别合作区城市管理和综合执法局名义收取或参与收取任何费用，不得</w:t>
      </w:r>
      <w:r>
        <w:rPr>
          <w:rFonts w:ascii="仿宋" w:eastAsia="仿宋" w:hAnsi="仿宋" w:hint="eastAsia"/>
          <w:color w:val="000000"/>
          <w:sz w:val="32"/>
          <w:szCs w:val="32"/>
        </w:rPr>
        <w:lastRenderedPageBreak/>
        <w:t>利用工作之便敲诈勒索、索</w:t>
      </w:r>
      <w:r>
        <w:rPr>
          <w:rFonts w:ascii="仿宋" w:eastAsia="仿宋" w:hAnsi="仿宋" w:hint="eastAsia"/>
          <w:color w:val="000000"/>
          <w:sz w:val="32"/>
          <w:szCs w:val="32"/>
        </w:rPr>
        <w:t>贿受贿。</w:t>
      </w:r>
    </w:p>
    <w:p w:rsidR="00000000" w:rsidRDefault="00143C2D">
      <w:pPr>
        <w:spacing w:line="560" w:lineRule="exact"/>
        <w:ind w:firstLineChars="200" w:firstLine="640"/>
        <w:rPr>
          <w:rFonts w:ascii="仿宋" w:eastAsia="仿宋" w:hAnsi="仿宋" w:hint="eastAsia"/>
          <w:color w:val="000000"/>
          <w:sz w:val="32"/>
          <w:szCs w:val="32"/>
        </w:rPr>
      </w:pPr>
      <w:r>
        <w:rPr>
          <w:rFonts w:ascii="仿宋" w:eastAsia="仿宋" w:hAnsi="仿宋"/>
          <w:color w:val="000000"/>
          <w:sz w:val="32"/>
          <w:szCs w:val="32"/>
        </w:rPr>
        <w:fldChar w:fldCharType="begin"/>
      </w:r>
      <w:r>
        <w:rPr>
          <w:rFonts w:ascii="仿宋" w:eastAsia="仿宋" w:hAnsi="仿宋"/>
          <w:color w:val="000000"/>
          <w:sz w:val="32"/>
          <w:szCs w:val="32"/>
        </w:rPr>
        <w:instrText xml:space="preserve"> </w:instrText>
      </w:r>
      <w:r>
        <w:rPr>
          <w:rFonts w:ascii="仿宋" w:eastAsia="仿宋" w:hAnsi="仿宋" w:hint="eastAsia"/>
          <w:color w:val="000000"/>
          <w:sz w:val="32"/>
          <w:szCs w:val="32"/>
        </w:rPr>
        <w:instrText>= 7 \* GB3</w:instrText>
      </w:r>
      <w:r>
        <w:rPr>
          <w:rFonts w:ascii="仿宋" w:eastAsia="仿宋" w:hAnsi="仿宋"/>
          <w:color w:val="000000"/>
          <w:sz w:val="32"/>
          <w:szCs w:val="32"/>
        </w:rPr>
        <w:instrText xml:space="preserve"> </w:instrText>
      </w:r>
      <w:r>
        <w:rPr>
          <w:rFonts w:ascii="仿宋" w:eastAsia="仿宋" w:hAnsi="仿宋"/>
          <w:color w:val="000000"/>
          <w:sz w:val="32"/>
          <w:szCs w:val="32"/>
        </w:rPr>
        <w:fldChar w:fldCharType="separate"/>
      </w:r>
      <w:r>
        <w:rPr>
          <w:rFonts w:ascii="仿宋" w:eastAsia="仿宋" w:hAnsi="仿宋" w:hint="eastAsia"/>
          <w:color w:val="000000"/>
          <w:sz w:val="32"/>
          <w:szCs w:val="32"/>
          <w:lang w:val="en-US" w:eastAsia="zh-CN"/>
        </w:rPr>
        <w:t>⑦</w:t>
      </w:r>
      <w:r>
        <w:rPr>
          <w:rFonts w:ascii="仿宋" w:eastAsia="仿宋" w:hAnsi="仿宋"/>
          <w:color w:val="000000"/>
          <w:sz w:val="32"/>
          <w:szCs w:val="32"/>
        </w:rPr>
        <w:fldChar w:fldCharType="end"/>
      </w:r>
      <w:r>
        <w:rPr>
          <w:rFonts w:ascii="仿宋" w:eastAsia="仿宋" w:hAnsi="仿宋" w:hint="eastAsia"/>
          <w:color w:val="000000"/>
          <w:sz w:val="32"/>
          <w:szCs w:val="32"/>
        </w:rPr>
        <w:t>中标供应商负责保安员的招聘、培训、政审、办证、考核、奖励、处罚、请假、辞工、辞退及人事档案的管理，做好岗位值勤、作风纪律、内务卫生、岗位训练、岗位轮训和保安业务的指导，监督管理工作及与本合同相关的内容告知，督促教育保安员接受采购单位领导及主管人员的工作检查和监督管理。</w:t>
      </w:r>
    </w:p>
    <w:p w:rsidR="00000000" w:rsidRDefault="00143C2D">
      <w:pPr>
        <w:spacing w:line="560" w:lineRule="exact"/>
        <w:ind w:firstLineChars="200" w:firstLine="640"/>
        <w:rPr>
          <w:rFonts w:ascii="仿宋" w:eastAsia="仿宋" w:hAnsi="仿宋" w:hint="eastAsia"/>
          <w:color w:val="000000"/>
          <w:sz w:val="32"/>
          <w:szCs w:val="32"/>
        </w:rPr>
      </w:pPr>
      <w:r>
        <w:rPr>
          <w:rFonts w:ascii="仿宋" w:eastAsia="仿宋" w:hAnsi="仿宋"/>
          <w:color w:val="000000"/>
          <w:sz w:val="32"/>
          <w:szCs w:val="32"/>
        </w:rPr>
        <w:fldChar w:fldCharType="begin"/>
      </w:r>
      <w:r>
        <w:rPr>
          <w:rFonts w:ascii="仿宋" w:eastAsia="仿宋" w:hAnsi="仿宋"/>
          <w:color w:val="000000"/>
          <w:sz w:val="32"/>
          <w:szCs w:val="32"/>
        </w:rPr>
        <w:instrText xml:space="preserve"> </w:instrText>
      </w:r>
      <w:r>
        <w:rPr>
          <w:rFonts w:ascii="仿宋" w:eastAsia="仿宋" w:hAnsi="仿宋" w:hint="eastAsia"/>
          <w:color w:val="000000"/>
          <w:sz w:val="32"/>
          <w:szCs w:val="32"/>
        </w:rPr>
        <w:instrText>= 8 \* GB3</w:instrText>
      </w:r>
      <w:r>
        <w:rPr>
          <w:rFonts w:ascii="仿宋" w:eastAsia="仿宋" w:hAnsi="仿宋"/>
          <w:color w:val="000000"/>
          <w:sz w:val="32"/>
          <w:szCs w:val="32"/>
        </w:rPr>
        <w:instrText xml:space="preserve"> </w:instrText>
      </w:r>
      <w:r>
        <w:rPr>
          <w:rFonts w:ascii="仿宋" w:eastAsia="仿宋" w:hAnsi="仿宋"/>
          <w:color w:val="000000"/>
          <w:sz w:val="32"/>
          <w:szCs w:val="32"/>
        </w:rPr>
        <w:fldChar w:fldCharType="separate"/>
      </w:r>
      <w:r>
        <w:rPr>
          <w:rFonts w:ascii="仿宋" w:eastAsia="仿宋" w:hAnsi="仿宋" w:hint="eastAsia"/>
          <w:color w:val="000000"/>
          <w:sz w:val="32"/>
          <w:szCs w:val="32"/>
          <w:lang w:val="en-US" w:eastAsia="zh-CN"/>
        </w:rPr>
        <w:t>⑧</w:t>
      </w:r>
      <w:r>
        <w:rPr>
          <w:rFonts w:ascii="仿宋" w:eastAsia="仿宋" w:hAnsi="仿宋"/>
          <w:color w:val="000000"/>
          <w:sz w:val="32"/>
          <w:szCs w:val="32"/>
        </w:rPr>
        <w:fldChar w:fldCharType="end"/>
      </w:r>
      <w:r>
        <w:rPr>
          <w:rFonts w:ascii="仿宋" w:eastAsia="仿宋" w:hAnsi="仿宋" w:hint="eastAsia"/>
          <w:color w:val="000000"/>
          <w:sz w:val="32"/>
          <w:szCs w:val="32"/>
        </w:rPr>
        <w:t>中标供应商及其保安员禁止以下行为：</w:t>
      </w:r>
    </w:p>
    <w:p w:rsidR="00000000" w:rsidRDefault="00143C2D">
      <w:pPr>
        <w:spacing w:line="560" w:lineRule="exact"/>
        <w:ind w:firstLineChars="250" w:firstLine="800"/>
        <w:rPr>
          <w:rFonts w:ascii="仿宋" w:eastAsia="仿宋" w:hAnsi="仿宋" w:hint="eastAsia"/>
          <w:color w:val="000000"/>
          <w:sz w:val="32"/>
          <w:szCs w:val="32"/>
        </w:rPr>
      </w:pPr>
      <w:r>
        <w:rPr>
          <w:rFonts w:ascii="仿宋" w:eastAsia="仿宋" w:hAnsi="仿宋" w:hint="eastAsia"/>
          <w:color w:val="000000"/>
          <w:sz w:val="32"/>
          <w:szCs w:val="32"/>
        </w:rPr>
        <w:t>a.</w:t>
      </w:r>
      <w:r>
        <w:rPr>
          <w:rFonts w:ascii="仿宋" w:eastAsia="仿宋" w:hAnsi="仿宋" w:hint="eastAsia"/>
          <w:color w:val="000000"/>
          <w:sz w:val="32"/>
          <w:szCs w:val="32"/>
        </w:rPr>
        <w:t>对当事人行使行政检查权、行政强制权和行政处罚权；</w:t>
      </w:r>
    </w:p>
    <w:p w:rsidR="00000000" w:rsidRDefault="00143C2D">
      <w:pPr>
        <w:spacing w:line="560" w:lineRule="exact"/>
        <w:ind w:firstLineChars="250" w:firstLine="800"/>
        <w:rPr>
          <w:rFonts w:ascii="仿宋" w:eastAsia="仿宋" w:hAnsi="仿宋" w:hint="eastAsia"/>
          <w:color w:val="000000"/>
          <w:sz w:val="32"/>
          <w:szCs w:val="32"/>
        </w:rPr>
      </w:pPr>
      <w:r>
        <w:rPr>
          <w:rFonts w:ascii="仿宋" w:eastAsia="仿宋" w:hAnsi="仿宋" w:hint="eastAsia"/>
          <w:color w:val="000000"/>
          <w:sz w:val="32"/>
          <w:szCs w:val="32"/>
        </w:rPr>
        <w:t>b.</w:t>
      </w:r>
      <w:r>
        <w:rPr>
          <w:rFonts w:ascii="仿宋" w:eastAsia="仿宋" w:hAnsi="仿宋" w:hint="eastAsia"/>
          <w:color w:val="000000"/>
          <w:sz w:val="32"/>
          <w:szCs w:val="32"/>
        </w:rPr>
        <w:t>制作法律文书；</w:t>
      </w:r>
    </w:p>
    <w:p w:rsidR="00000000" w:rsidRDefault="00143C2D">
      <w:pPr>
        <w:spacing w:line="560" w:lineRule="exact"/>
        <w:ind w:firstLineChars="250" w:firstLine="800"/>
        <w:rPr>
          <w:rFonts w:ascii="仿宋" w:eastAsia="仿宋" w:hAnsi="仿宋" w:hint="eastAsia"/>
          <w:color w:val="000000"/>
          <w:sz w:val="32"/>
          <w:szCs w:val="32"/>
        </w:rPr>
      </w:pPr>
      <w:r>
        <w:rPr>
          <w:rFonts w:ascii="仿宋" w:eastAsia="仿宋" w:hAnsi="仿宋" w:hint="eastAsia"/>
          <w:color w:val="000000"/>
          <w:sz w:val="32"/>
          <w:szCs w:val="32"/>
        </w:rPr>
        <w:t>c.</w:t>
      </w:r>
      <w:r>
        <w:rPr>
          <w:rFonts w:ascii="仿宋" w:eastAsia="仿宋" w:hAnsi="仿宋" w:hint="eastAsia"/>
          <w:color w:val="000000"/>
          <w:sz w:val="32"/>
          <w:szCs w:val="32"/>
        </w:rPr>
        <w:t>充当违法当事人的保护伞，收取保护费；</w:t>
      </w:r>
    </w:p>
    <w:p w:rsidR="00000000" w:rsidRDefault="00143C2D">
      <w:pPr>
        <w:spacing w:line="560" w:lineRule="exact"/>
        <w:ind w:firstLineChars="250" w:firstLine="800"/>
        <w:rPr>
          <w:rFonts w:ascii="仿宋" w:eastAsia="仿宋" w:hAnsi="仿宋" w:hint="eastAsia"/>
          <w:color w:val="000000"/>
          <w:sz w:val="32"/>
          <w:szCs w:val="32"/>
        </w:rPr>
      </w:pPr>
      <w:r>
        <w:rPr>
          <w:rFonts w:ascii="仿宋" w:eastAsia="仿宋" w:hAnsi="仿宋" w:hint="eastAsia"/>
          <w:color w:val="000000"/>
          <w:sz w:val="32"/>
          <w:szCs w:val="32"/>
        </w:rPr>
        <w:t>d.</w:t>
      </w:r>
      <w:r>
        <w:rPr>
          <w:rFonts w:ascii="仿宋" w:eastAsia="仿宋" w:hAnsi="仿宋" w:hint="eastAsia"/>
          <w:color w:val="000000"/>
          <w:sz w:val="32"/>
          <w:szCs w:val="32"/>
        </w:rPr>
        <w:t>限制他人人身</w:t>
      </w:r>
      <w:r>
        <w:rPr>
          <w:rFonts w:ascii="仿宋" w:eastAsia="仿宋" w:hAnsi="仿宋" w:hint="eastAsia"/>
          <w:color w:val="000000"/>
          <w:sz w:val="32"/>
          <w:szCs w:val="32"/>
        </w:rPr>
        <w:t>自由、搜查他人身体或侮辱、殴打他人；</w:t>
      </w:r>
    </w:p>
    <w:p w:rsidR="00000000" w:rsidRDefault="00143C2D">
      <w:pPr>
        <w:spacing w:line="560" w:lineRule="exact"/>
        <w:ind w:firstLineChars="250" w:firstLine="800"/>
        <w:rPr>
          <w:rFonts w:ascii="仿宋" w:eastAsia="仿宋" w:hAnsi="仿宋" w:hint="eastAsia"/>
          <w:color w:val="000000"/>
          <w:sz w:val="32"/>
          <w:szCs w:val="32"/>
        </w:rPr>
      </w:pPr>
      <w:r>
        <w:rPr>
          <w:rFonts w:ascii="仿宋" w:eastAsia="仿宋" w:hAnsi="仿宋" w:hint="eastAsia"/>
          <w:color w:val="000000"/>
          <w:sz w:val="32"/>
          <w:szCs w:val="32"/>
        </w:rPr>
        <w:t>e.</w:t>
      </w:r>
      <w:r>
        <w:rPr>
          <w:rFonts w:ascii="仿宋" w:eastAsia="仿宋" w:hAnsi="仿宋" w:hint="eastAsia"/>
          <w:color w:val="000000"/>
          <w:sz w:val="32"/>
          <w:szCs w:val="32"/>
        </w:rPr>
        <w:t>扣押、没收他人证件、财物；</w:t>
      </w:r>
    </w:p>
    <w:p w:rsidR="00000000" w:rsidRDefault="00143C2D">
      <w:pPr>
        <w:spacing w:line="560" w:lineRule="exact"/>
        <w:ind w:firstLineChars="250" w:firstLine="800"/>
        <w:rPr>
          <w:rFonts w:ascii="仿宋" w:eastAsia="仿宋" w:hAnsi="仿宋" w:hint="eastAsia"/>
          <w:color w:val="000000"/>
          <w:sz w:val="32"/>
          <w:szCs w:val="32"/>
        </w:rPr>
      </w:pPr>
      <w:r>
        <w:rPr>
          <w:rFonts w:ascii="仿宋" w:eastAsia="仿宋" w:hAnsi="仿宋" w:hint="eastAsia"/>
          <w:color w:val="000000"/>
          <w:sz w:val="32"/>
          <w:szCs w:val="32"/>
        </w:rPr>
        <w:t>f.</w:t>
      </w:r>
      <w:r>
        <w:rPr>
          <w:rFonts w:ascii="仿宋" w:eastAsia="仿宋" w:hAnsi="仿宋" w:hint="eastAsia"/>
          <w:color w:val="000000"/>
          <w:sz w:val="32"/>
          <w:szCs w:val="32"/>
        </w:rPr>
        <w:t>采用暴力或以暴力相威胁处置管理纠纷；</w:t>
      </w:r>
    </w:p>
    <w:p w:rsidR="00000000" w:rsidRDefault="00143C2D">
      <w:pPr>
        <w:spacing w:line="560" w:lineRule="exact"/>
        <w:ind w:firstLineChars="250" w:firstLine="800"/>
        <w:rPr>
          <w:rFonts w:ascii="仿宋" w:eastAsia="仿宋" w:hAnsi="仿宋" w:hint="eastAsia"/>
          <w:color w:val="000000"/>
          <w:sz w:val="32"/>
          <w:szCs w:val="32"/>
        </w:rPr>
      </w:pPr>
      <w:r>
        <w:rPr>
          <w:rFonts w:ascii="仿宋" w:eastAsia="仿宋" w:hAnsi="仿宋" w:hint="eastAsia"/>
          <w:color w:val="000000"/>
          <w:sz w:val="32"/>
          <w:szCs w:val="32"/>
        </w:rPr>
        <w:t>g.</w:t>
      </w:r>
      <w:r>
        <w:rPr>
          <w:rFonts w:ascii="仿宋" w:eastAsia="仿宋" w:hAnsi="仿宋" w:hint="eastAsia"/>
          <w:color w:val="000000"/>
          <w:sz w:val="32"/>
          <w:szCs w:val="32"/>
        </w:rPr>
        <w:t>侵犯个人隐私或泄漏在辅助管理工作中获知的应当保密的信息；</w:t>
      </w:r>
    </w:p>
    <w:p w:rsidR="00000000" w:rsidRDefault="00143C2D">
      <w:pPr>
        <w:spacing w:line="560" w:lineRule="exact"/>
        <w:ind w:firstLineChars="250" w:firstLine="800"/>
        <w:rPr>
          <w:rFonts w:ascii="仿宋" w:eastAsia="仿宋" w:hAnsi="仿宋" w:hint="eastAsia"/>
          <w:color w:val="000000"/>
          <w:sz w:val="32"/>
          <w:szCs w:val="32"/>
        </w:rPr>
      </w:pPr>
      <w:r>
        <w:rPr>
          <w:rFonts w:ascii="仿宋" w:eastAsia="仿宋" w:hAnsi="仿宋" w:hint="eastAsia"/>
          <w:color w:val="000000"/>
          <w:sz w:val="32"/>
          <w:szCs w:val="32"/>
        </w:rPr>
        <w:t>h.</w:t>
      </w:r>
      <w:r>
        <w:rPr>
          <w:rFonts w:ascii="仿宋" w:eastAsia="仿宋" w:hAnsi="仿宋" w:hint="eastAsia"/>
          <w:color w:val="000000"/>
          <w:sz w:val="32"/>
          <w:szCs w:val="32"/>
        </w:rPr>
        <w:t>法律、法规禁止的其他行为。</w:t>
      </w:r>
    </w:p>
    <w:p w:rsidR="00000000" w:rsidRDefault="00143C2D">
      <w:pPr>
        <w:spacing w:line="560" w:lineRule="exact"/>
        <w:outlineLvl w:val="0"/>
        <w:rPr>
          <w:rFonts w:ascii="仿宋" w:eastAsia="仿宋" w:hAnsi="仿宋" w:hint="eastAsia"/>
          <w:b/>
          <w:color w:val="000000"/>
          <w:sz w:val="32"/>
          <w:szCs w:val="32"/>
        </w:rPr>
      </w:pPr>
      <w:r>
        <w:rPr>
          <w:rFonts w:ascii="仿宋" w:eastAsia="仿宋" w:hAnsi="仿宋" w:hint="eastAsia"/>
          <w:b/>
          <w:color w:val="000000"/>
          <w:sz w:val="32"/>
          <w:szCs w:val="32"/>
        </w:rPr>
        <w:t>6.</w:t>
      </w:r>
      <w:r>
        <w:rPr>
          <w:rFonts w:ascii="仿宋" w:eastAsia="仿宋" w:hAnsi="仿宋" w:hint="eastAsia"/>
          <w:b/>
          <w:color w:val="000000"/>
          <w:sz w:val="32"/>
          <w:szCs w:val="32"/>
        </w:rPr>
        <w:t>项目法律责任划分</w:t>
      </w:r>
    </w:p>
    <w:p w:rsidR="00000000" w:rsidRDefault="00143C2D">
      <w:pPr>
        <w:spacing w:line="560" w:lineRule="exact"/>
        <w:ind w:firstLineChars="200" w:firstLine="640"/>
        <w:rPr>
          <w:rFonts w:ascii="仿宋" w:eastAsia="仿宋" w:hAnsi="仿宋" w:hint="eastAsia"/>
          <w:color w:val="000000"/>
          <w:sz w:val="32"/>
          <w:szCs w:val="32"/>
        </w:rPr>
      </w:pPr>
      <w:r>
        <w:rPr>
          <w:rFonts w:ascii="仿宋" w:eastAsia="仿宋" w:hAnsi="仿宋"/>
          <w:color w:val="000000"/>
          <w:sz w:val="32"/>
          <w:szCs w:val="32"/>
        </w:rPr>
        <w:fldChar w:fldCharType="begin"/>
      </w:r>
      <w:r>
        <w:rPr>
          <w:rFonts w:ascii="仿宋" w:eastAsia="仿宋" w:hAnsi="仿宋"/>
          <w:color w:val="000000"/>
          <w:sz w:val="32"/>
          <w:szCs w:val="32"/>
        </w:rPr>
        <w:instrText xml:space="preserve"> </w:instrText>
      </w:r>
      <w:r>
        <w:rPr>
          <w:rFonts w:ascii="仿宋" w:eastAsia="仿宋" w:hAnsi="仿宋" w:hint="eastAsia"/>
          <w:color w:val="000000"/>
          <w:sz w:val="32"/>
          <w:szCs w:val="32"/>
        </w:rPr>
        <w:instrText>= 1 \* GB3</w:instrText>
      </w:r>
      <w:r>
        <w:rPr>
          <w:rFonts w:ascii="仿宋" w:eastAsia="仿宋" w:hAnsi="仿宋"/>
          <w:color w:val="000000"/>
          <w:sz w:val="32"/>
          <w:szCs w:val="32"/>
        </w:rPr>
        <w:instrText xml:space="preserve"> </w:instrText>
      </w:r>
      <w:r>
        <w:rPr>
          <w:rFonts w:ascii="仿宋" w:eastAsia="仿宋" w:hAnsi="仿宋"/>
          <w:color w:val="000000"/>
          <w:sz w:val="32"/>
          <w:szCs w:val="32"/>
        </w:rPr>
        <w:fldChar w:fldCharType="separate"/>
      </w:r>
      <w:r>
        <w:rPr>
          <w:rFonts w:ascii="仿宋" w:eastAsia="仿宋" w:hAnsi="仿宋" w:hint="eastAsia"/>
          <w:color w:val="000000"/>
          <w:sz w:val="32"/>
          <w:szCs w:val="32"/>
          <w:lang w:val="en-US" w:eastAsia="zh-CN"/>
        </w:rPr>
        <w:t>①</w:t>
      </w:r>
      <w:r>
        <w:rPr>
          <w:rFonts w:ascii="仿宋" w:eastAsia="仿宋" w:hAnsi="仿宋"/>
          <w:color w:val="000000"/>
          <w:sz w:val="32"/>
          <w:szCs w:val="32"/>
        </w:rPr>
        <w:fldChar w:fldCharType="end"/>
      </w:r>
      <w:r>
        <w:rPr>
          <w:rFonts w:ascii="仿宋" w:eastAsia="仿宋" w:hAnsi="仿宋" w:hint="eastAsia"/>
          <w:color w:val="000000"/>
          <w:sz w:val="32"/>
          <w:szCs w:val="32"/>
        </w:rPr>
        <w:t>中标供应商及其保安员不是行政执法主体，没有执法权，</w:t>
      </w:r>
      <w:r>
        <w:rPr>
          <w:rFonts w:ascii="仿宋" w:eastAsia="仿宋" w:hAnsi="仿宋" w:cs="仿宋" w:hint="eastAsia"/>
          <w:sz w:val="32"/>
          <w:szCs w:val="32"/>
        </w:rPr>
        <w:t>不得行使行政检查权、不得实施查封、扣押等行政强制措施，不得作出行政告知、行政处罚等行政行为</w:t>
      </w:r>
      <w:r>
        <w:rPr>
          <w:rFonts w:ascii="仿宋" w:eastAsia="仿宋" w:hAnsi="仿宋" w:hint="eastAsia"/>
          <w:color w:val="000000"/>
          <w:sz w:val="32"/>
          <w:szCs w:val="32"/>
        </w:rPr>
        <w:t>。否则，由此产生的一切法律责任由中标供应商承担。</w:t>
      </w:r>
    </w:p>
    <w:p w:rsidR="00000000" w:rsidRDefault="00143C2D">
      <w:pPr>
        <w:spacing w:line="560" w:lineRule="exact"/>
        <w:ind w:firstLineChars="200" w:firstLine="640"/>
        <w:rPr>
          <w:rFonts w:ascii="仿宋" w:eastAsia="仿宋" w:hAnsi="仿宋" w:hint="eastAsia"/>
          <w:color w:val="000000"/>
          <w:sz w:val="32"/>
          <w:szCs w:val="32"/>
        </w:rPr>
      </w:pPr>
      <w:r>
        <w:rPr>
          <w:rFonts w:ascii="仿宋" w:eastAsia="仿宋" w:hAnsi="仿宋"/>
          <w:color w:val="000000"/>
          <w:sz w:val="32"/>
          <w:szCs w:val="32"/>
        </w:rPr>
        <w:lastRenderedPageBreak/>
        <w:fldChar w:fldCharType="begin"/>
      </w:r>
      <w:r>
        <w:rPr>
          <w:rFonts w:ascii="仿宋" w:eastAsia="仿宋" w:hAnsi="仿宋"/>
          <w:color w:val="000000"/>
          <w:sz w:val="32"/>
          <w:szCs w:val="32"/>
        </w:rPr>
        <w:instrText xml:space="preserve"> </w:instrText>
      </w:r>
      <w:r>
        <w:rPr>
          <w:rFonts w:ascii="仿宋" w:eastAsia="仿宋" w:hAnsi="仿宋" w:hint="eastAsia"/>
          <w:color w:val="000000"/>
          <w:sz w:val="32"/>
          <w:szCs w:val="32"/>
        </w:rPr>
        <w:instrText>= 2 \* GB3</w:instrText>
      </w:r>
      <w:r>
        <w:rPr>
          <w:rFonts w:ascii="仿宋" w:eastAsia="仿宋" w:hAnsi="仿宋"/>
          <w:color w:val="000000"/>
          <w:sz w:val="32"/>
          <w:szCs w:val="32"/>
        </w:rPr>
        <w:instrText xml:space="preserve"> </w:instrText>
      </w:r>
      <w:r>
        <w:rPr>
          <w:rFonts w:ascii="仿宋" w:eastAsia="仿宋" w:hAnsi="仿宋"/>
          <w:color w:val="000000"/>
          <w:sz w:val="32"/>
          <w:szCs w:val="32"/>
        </w:rPr>
        <w:fldChar w:fldCharType="separate"/>
      </w:r>
      <w:r>
        <w:rPr>
          <w:rFonts w:ascii="仿宋" w:eastAsia="仿宋" w:hAnsi="仿宋" w:hint="eastAsia"/>
          <w:color w:val="000000"/>
          <w:sz w:val="32"/>
          <w:szCs w:val="32"/>
          <w:lang w:val="en-US" w:eastAsia="zh-CN"/>
        </w:rPr>
        <w:t>②</w:t>
      </w:r>
      <w:r>
        <w:rPr>
          <w:rFonts w:ascii="仿宋" w:eastAsia="仿宋" w:hAnsi="仿宋"/>
          <w:color w:val="000000"/>
          <w:sz w:val="32"/>
          <w:szCs w:val="32"/>
        </w:rPr>
        <w:fldChar w:fldCharType="end"/>
      </w:r>
      <w:r>
        <w:rPr>
          <w:rFonts w:ascii="仿宋" w:eastAsia="仿宋" w:hAnsi="仿宋" w:hint="eastAsia"/>
          <w:color w:val="000000"/>
          <w:sz w:val="32"/>
          <w:szCs w:val="32"/>
        </w:rPr>
        <w:t>采购单位与中标供应商系购买服务</w:t>
      </w:r>
      <w:r>
        <w:rPr>
          <w:rFonts w:ascii="仿宋" w:eastAsia="仿宋" w:hAnsi="仿宋" w:hint="eastAsia"/>
          <w:color w:val="000000"/>
          <w:sz w:val="32"/>
          <w:szCs w:val="32"/>
        </w:rPr>
        <w:t>关系，中标供应商与保安员建立劳动关系，采购单位与保安员不成立劳动关系，</w:t>
      </w:r>
      <w:r>
        <w:rPr>
          <w:rFonts w:ascii="仿宋" w:eastAsia="仿宋" w:hAnsi="仿宋" w:cs="仿宋" w:hint="eastAsia"/>
          <w:sz w:val="32"/>
          <w:szCs w:val="32"/>
        </w:rPr>
        <w:t>既不对保安员承担劳动关系中的用人单位责任，同时也不承担用工单位责任</w:t>
      </w:r>
      <w:r>
        <w:rPr>
          <w:rFonts w:ascii="仿宋" w:eastAsia="仿宋" w:hAnsi="仿宋" w:hint="eastAsia"/>
          <w:color w:val="000000"/>
          <w:sz w:val="32"/>
          <w:szCs w:val="32"/>
        </w:rPr>
        <w:t>。中标供应商按其规章制度管理保安员，按劳动法规定与保安员签订劳动合同</w:t>
      </w:r>
      <w:r>
        <w:rPr>
          <w:rFonts w:ascii="仿宋" w:eastAsia="仿宋" w:hAnsi="仿宋" w:hint="eastAsia"/>
          <w:color w:val="000000"/>
          <w:sz w:val="32"/>
          <w:szCs w:val="32"/>
        </w:rPr>
        <w:t xml:space="preserve">, </w:t>
      </w:r>
      <w:r>
        <w:rPr>
          <w:rFonts w:ascii="仿宋" w:eastAsia="仿宋" w:hAnsi="仿宋" w:hint="eastAsia"/>
          <w:color w:val="000000"/>
          <w:sz w:val="32"/>
          <w:szCs w:val="32"/>
        </w:rPr>
        <w:t>依照劳动合同关系保障保安员在社会保险、劳动用工、劳动保护、工资福利、教育培训等方面的合法权益。</w:t>
      </w:r>
    </w:p>
    <w:p w:rsidR="00000000" w:rsidRDefault="00143C2D">
      <w:pPr>
        <w:spacing w:line="560" w:lineRule="exact"/>
        <w:ind w:firstLineChars="200" w:firstLine="640"/>
        <w:rPr>
          <w:rFonts w:ascii="仿宋" w:eastAsia="仿宋" w:hAnsi="仿宋" w:hint="eastAsia"/>
          <w:color w:val="000000"/>
          <w:sz w:val="32"/>
          <w:szCs w:val="32"/>
        </w:rPr>
      </w:pPr>
      <w:r>
        <w:rPr>
          <w:rFonts w:ascii="仿宋" w:eastAsia="仿宋" w:hAnsi="仿宋"/>
          <w:color w:val="000000"/>
          <w:sz w:val="32"/>
          <w:szCs w:val="32"/>
        </w:rPr>
        <w:fldChar w:fldCharType="begin"/>
      </w:r>
      <w:r>
        <w:rPr>
          <w:rFonts w:ascii="仿宋" w:eastAsia="仿宋" w:hAnsi="仿宋"/>
          <w:color w:val="000000"/>
          <w:sz w:val="32"/>
          <w:szCs w:val="32"/>
        </w:rPr>
        <w:instrText xml:space="preserve"> </w:instrText>
      </w:r>
      <w:r>
        <w:rPr>
          <w:rFonts w:ascii="仿宋" w:eastAsia="仿宋" w:hAnsi="仿宋" w:hint="eastAsia"/>
          <w:color w:val="000000"/>
          <w:sz w:val="32"/>
          <w:szCs w:val="32"/>
        </w:rPr>
        <w:instrText>= 3 \* GB3</w:instrText>
      </w:r>
      <w:r>
        <w:rPr>
          <w:rFonts w:ascii="仿宋" w:eastAsia="仿宋" w:hAnsi="仿宋"/>
          <w:color w:val="000000"/>
          <w:sz w:val="32"/>
          <w:szCs w:val="32"/>
        </w:rPr>
        <w:instrText xml:space="preserve"> </w:instrText>
      </w:r>
      <w:r>
        <w:rPr>
          <w:rFonts w:ascii="仿宋" w:eastAsia="仿宋" w:hAnsi="仿宋"/>
          <w:color w:val="000000"/>
          <w:sz w:val="32"/>
          <w:szCs w:val="32"/>
        </w:rPr>
        <w:fldChar w:fldCharType="separate"/>
      </w:r>
      <w:r>
        <w:rPr>
          <w:rFonts w:ascii="仿宋" w:eastAsia="仿宋" w:hAnsi="仿宋" w:hint="eastAsia"/>
          <w:color w:val="000000"/>
          <w:sz w:val="32"/>
          <w:szCs w:val="32"/>
          <w:lang w:val="en-US" w:eastAsia="zh-CN"/>
        </w:rPr>
        <w:t>③</w:t>
      </w:r>
      <w:r>
        <w:rPr>
          <w:rFonts w:ascii="仿宋" w:eastAsia="仿宋" w:hAnsi="仿宋"/>
          <w:color w:val="000000"/>
          <w:sz w:val="32"/>
          <w:szCs w:val="32"/>
        </w:rPr>
        <w:fldChar w:fldCharType="end"/>
      </w:r>
      <w:r>
        <w:rPr>
          <w:rFonts w:ascii="仿宋" w:eastAsia="仿宋" w:hAnsi="仿宋" w:hint="eastAsia"/>
          <w:color w:val="000000"/>
          <w:sz w:val="32"/>
          <w:szCs w:val="32"/>
        </w:rPr>
        <w:t>中标</w:t>
      </w:r>
      <w:r>
        <w:rPr>
          <w:rFonts w:ascii="仿宋" w:eastAsia="仿宋" w:hAnsi="仿宋" w:hint="eastAsia"/>
          <w:sz w:val="32"/>
          <w:szCs w:val="32"/>
        </w:rPr>
        <w:t>供应商应按时足额支付保安员的工资、福利以及为保安员购买养老保险、医疗保险、工伤保险、生育保险、失业保险、意外伤害险等各类保险及住房公积金。</w:t>
      </w:r>
      <w:r>
        <w:rPr>
          <w:rFonts w:ascii="仿宋" w:eastAsia="仿宋" w:hAnsi="仿宋" w:hint="eastAsia"/>
          <w:color w:val="000000"/>
          <w:sz w:val="32"/>
          <w:szCs w:val="32"/>
        </w:rPr>
        <w:t>不得给采购单位辖区造成重大、集体事</w:t>
      </w:r>
      <w:r>
        <w:rPr>
          <w:rFonts w:ascii="仿宋" w:eastAsia="仿宋" w:hAnsi="仿宋" w:hint="eastAsia"/>
          <w:color w:val="000000"/>
          <w:sz w:val="32"/>
          <w:szCs w:val="32"/>
        </w:rPr>
        <w:t>件（包括但不限于工伤、意外伤害、劳资纠纷，罢工、非法集会等）。中标供应商保安员的人身安全及相关经济、法律责任由中标供应商负责。中标供应商保安员如因劳动报酬、加班费、绩效奖金、福利待遇、工伤处理等产生的所有劳动关系纠纷，由中标供应商完全负责，与采购单位无关。</w:t>
      </w:r>
    </w:p>
    <w:p w:rsidR="00000000" w:rsidRDefault="00143C2D">
      <w:pPr>
        <w:spacing w:line="560" w:lineRule="exact"/>
        <w:ind w:firstLineChars="200" w:firstLine="640"/>
        <w:rPr>
          <w:rFonts w:ascii="仿宋" w:eastAsia="仿宋" w:hAnsi="仿宋" w:hint="eastAsia"/>
          <w:color w:val="000000"/>
          <w:sz w:val="32"/>
          <w:szCs w:val="32"/>
        </w:rPr>
      </w:pPr>
      <w:r>
        <w:rPr>
          <w:rFonts w:ascii="仿宋" w:eastAsia="仿宋" w:hAnsi="仿宋"/>
          <w:color w:val="000000"/>
          <w:sz w:val="32"/>
          <w:szCs w:val="32"/>
        </w:rPr>
        <w:fldChar w:fldCharType="begin"/>
      </w:r>
      <w:r>
        <w:rPr>
          <w:rFonts w:ascii="仿宋" w:eastAsia="仿宋" w:hAnsi="仿宋"/>
          <w:color w:val="000000"/>
          <w:sz w:val="32"/>
          <w:szCs w:val="32"/>
        </w:rPr>
        <w:instrText xml:space="preserve"> </w:instrText>
      </w:r>
      <w:r>
        <w:rPr>
          <w:rFonts w:ascii="仿宋" w:eastAsia="仿宋" w:hAnsi="仿宋" w:hint="eastAsia"/>
          <w:color w:val="000000"/>
          <w:sz w:val="32"/>
          <w:szCs w:val="32"/>
        </w:rPr>
        <w:instrText>= 4 \* GB3</w:instrText>
      </w:r>
      <w:r>
        <w:rPr>
          <w:rFonts w:ascii="仿宋" w:eastAsia="仿宋" w:hAnsi="仿宋"/>
          <w:color w:val="000000"/>
          <w:sz w:val="32"/>
          <w:szCs w:val="32"/>
        </w:rPr>
        <w:instrText xml:space="preserve"> </w:instrText>
      </w:r>
      <w:r>
        <w:rPr>
          <w:rFonts w:ascii="仿宋" w:eastAsia="仿宋" w:hAnsi="仿宋"/>
          <w:color w:val="000000"/>
          <w:sz w:val="32"/>
          <w:szCs w:val="32"/>
        </w:rPr>
        <w:fldChar w:fldCharType="separate"/>
      </w:r>
      <w:r>
        <w:rPr>
          <w:rFonts w:ascii="仿宋" w:eastAsia="仿宋" w:hAnsi="仿宋" w:hint="eastAsia"/>
          <w:color w:val="000000"/>
          <w:sz w:val="32"/>
          <w:szCs w:val="32"/>
          <w:lang w:val="en-US" w:eastAsia="zh-CN"/>
        </w:rPr>
        <w:t>④</w:t>
      </w:r>
      <w:r>
        <w:rPr>
          <w:rFonts w:ascii="仿宋" w:eastAsia="仿宋" w:hAnsi="仿宋"/>
          <w:color w:val="000000"/>
          <w:sz w:val="32"/>
          <w:szCs w:val="32"/>
        </w:rPr>
        <w:fldChar w:fldCharType="end"/>
      </w:r>
      <w:r>
        <w:rPr>
          <w:rFonts w:ascii="仿宋" w:eastAsia="仿宋" w:hAnsi="仿宋" w:hint="eastAsia"/>
          <w:color w:val="000000"/>
          <w:sz w:val="32"/>
          <w:szCs w:val="32"/>
        </w:rPr>
        <w:t>中标供应商在工作中，如发生侵害第三人合法权益或者损害公共利益情况的，由中标供应商承担相应的法律责任和经济责任，对采购单位造成损失的，采购单位依法向中标供应商追偿。</w:t>
      </w:r>
    </w:p>
    <w:p w:rsidR="00000000" w:rsidRDefault="00143C2D">
      <w:pPr>
        <w:spacing w:line="560" w:lineRule="exact"/>
        <w:ind w:firstLineChars="200" w:firstLine="640"/>
        <w:rPr>
          <w:rFonts w:ascii="仿宋" w:eastAsia="仿宋" w:hAnsi="仿宋" w:hint="eastAsia"/>
          <w:color w:val="000000"/>
          <w:sz w:val="32"/>
          <w:szCs w:val="32"/>
        </w:rPr>
      </w:pPr>
      <w:r>
        <w:rPr>
          <w:rFonts w:ascii="仿宋" w:eastAsia="仿宋" w:hAnsi="仿宋"/>
          <w:color w:val="000000"/>
          <w:sz w:val="32"/>
          <w:szCs w:val="32"/>
        </w:rPr>
        <w:fldChar w:fldCharType="begin"/>
      </w:r>
      <w:r>
        <w:rPr>
          <w:rFonts w:ascii="仿宋" w:eastAsia="仿宋" w:hAnsi="仿宋"/>
          <w:color w:val="000000"/>
          <w:sz w:val="32"/>
          <w:szCs w:val="32"/>
        </w:rPr>
        <w:instrText xml:space="preserve"> </w:instrText>
      </w:r>
      <w:r>
        <w:rPr>
          <w:rFonts w:ascii="仿宋" w:eastAsia="仿宋" w:hAnsi="仿宋" w:hint="eastAsia"/>
          <w:color w:val="000000"/>
          <w:sz w:val="32"/>
          <w:szCs w:val="32"/>
        </w:rPr>
        <w:instrText>= 5 \* GB3</w:instrText>
      </w:r>
      <w:r>
        <w:rPr>
          <w:rFonts w:ascii="仿宋" w:eastAsia="仿宋" w:hAnsi="仿宋"/>
          <w:color w:val="000000"/>
          <w:sz w:val="32"/>
          <w:szCs w:val="32"/>
        </w:rPr>
        <w:instrText xml:space="preserve"> </w:instrText>
      </w:r>
      <w:r>
        <w:rPr>
          <w:rFonts w:ascii="仿宋" w:eastAsia="仿宋" w:hAnsi="仿宋"/>
          <w:color w:val="000000"/>
          <w:sz w:val="32"/>
          <w:szCs w:val="32"/>
        </w:rPr>
        <w:fldChar w:fldCharType="separate"/>
      </w:r>
      <w:r>
        <w:rPr>
          <w:rFonts w:ascii="仿宋" w:eastAsia="仿宋" w:hAnsi="仿宋" w:hint="eastAsia"/>
          <w:color w:val="000000"/>
          <w:sz w:val="32"/>
          <w:szCs w:val="32"/>
          <w:lang w:val="en-US" w:eastAsia="zh-CN"/>
        </w:rPr>
        <w:t>⑤</w:t>
      </w:r>
      <w:r>
        <w:rPr>
          <w:rFonts w:ascii="仿宋" w:eastAsia="仿宋" w:hAnsi="仿宋"/>
          <w:color w:val="000000"/>
          <w:sz w:val="32"/>
          <w:szCs w:val="32"/>
        </w:rPr>
        <w:fldChar w:fldCharType="end"/>
      </w:r>
      <w:r>
        <w:rPr>
          <w:rFonts w:ascii="仿宋" w:eastAsia="仿宋" w:hAnsi="仿宋" w:hint="eastAsia"/>
          <w:color w:val="000000"/>
          <w:sz w:val="32"/>
          <w:szCs w:val="32"/>
        </w:rPr>
        <w:t>中标供应商在</w:t>
      </w:r>
      <w:r>
        <w:rPr>
          <w:rFonts w:ascii="仿宋" w:eastAsia="仿宋" w:hAnsi="仿宋" w:hint="eastAsia"/>
          <w:color w:val="FF0000"/>
          <w:sz w:val="32"/>
          <w:szCs w:val="32"/>
        </w:rPr>
        <w:t>协助</w:t>
      </w:r>
      <w:r>
        <w:rPr>
          <w:rFonts w:ascii="仿宋" w:eastAsia="仿宋" w:hAnsi="仿宋" w:hint="eastAsia"/>
          <w:sz w:val="32"/>
          <w:szCs w:val="32"/>
        </w:rPr>
        <w:t>查违</w:t>
      </w:r>
      <w:r>
        <w:rPr>
          <w:rFonts w:ascii="仿宋" w:eastAsia="仿宋" w:hAnsi="仿宋" w:hint="eastAsia"/>
          <w:sz w:val="32"/>
          <w:szCs w:val="32"/>
        </w:rPr>
        <w:t>控违</w:t>
      </w:r>
      <w:r>
        <w:rPr>
          <w:rFonts w:ascii="仿宋" w:eastAsia="仿宋" w:hAnsi="仿宋" w:hint="eastAsia"/>
          <w:sz w:val="32"/>
          <w:szCs w:val="32"/>
        </w:rPr>
        <w:t>、</w:t>
      </w:r>
      <w:r>
        <w:rPr>
          <w:rFonts w:ascii="仿宋" w:eastAsia="仿宋" w:hAnsi="仿宋" w:hint="eastAsia"/>
          <w:sz w:val="32"/>
          <w:szCs w:val="32"/>
        </w:rPr>
        <w:t>市容市貌及森林巡查安保服务</w:t>
      </w:r>
      <w:r>
        <w:rPr>
          <w:rFonts w:ascii="仿宋" w:eastAsia="仿宋" w:hAnsi="仿宋" w:hint="eastAsia"/>
          <w:color w:val="000000"/>
          <w:sz w:val="32"/>
          <w:szCs w:val="32"/>
        </w:rPr>
        <w:t>活动中，合法权益受到第三人侵害的，中标供应商应向侵权人追究法律责任，不得向采购单位要求补偿或赔偿。若中标供应商派出的保安员因暴力抗法、意外事件、自身行</w:t>
      </w:r>
      <w:r>
        <w:rPr>
          <w:rFonts w:ascii="仿宋" w:eastAsia="仿宋" w:hAnsi="仿宋" w:hint="eastAsia"/>
          <w:color w:val="000000"/>
          <w:sz w:val="32"/>
          <w:szCs w:val="32"/>
        </w:rPr>
        <w:lastRenderedPageBreak/>
        <w:t>为、身体健康等原因受到人身损害的，中标供应商应当按照劳动和社会保障法律法规及有关法律、政策规定承担相应的经济责任和法律责任，采购单位对此不承担任何责任。</w:t>
      </w:r>
    </w:p>
    <w:p w:rsidR="00000000" w:rsidRDefault="00143C2D">
      <w:pPr>
        <w:spacing w:line="560" w:lineRule="exact"/>
        <w:ind w:firstLineChars="200" w:firstLine="640"/>
        <w:rPr>
          <w:rFonts w:ascii="仿宋" w:eastAsia="仿宋" w:hAnsi="仿宋" w:hint="eastAsia"/>
          <w:color w:val="000000"/>
          <w:sz w:val="32"/>
          <w:szCs w:val="32"/>
        </w:rPr>
      </w:pPr>
      <w:r>
        <w:rPr>
          <w:rFonts w:ascii="仿宋" w:eastAsia="仿宋" w:hAnsi="仿宋"/>
          <w:color w:val="000000"/>
          <w:sz w:val="32"/>
          <w:szCs w:val="32"/>
        </w:rPr>
        <w:fldChar w:fldCharType="begin"/>
      </w:r>
      <w:r>
        <w:rPr>
          <w:rFonts w:ascii="仿宋" w:eastAsia="仿宋" w:hAnsi="仿宋"/>
          <w:color w:val="000000"/>
          <w:sz w:val="32"/>
          <w:szCs w:val="32"/>
        </w:rPr>
        <w:instrText xml:space="preserve"> </w:instrText>
      </w:r>
      <w:r>
        <w:rPr>
          <w:rFonts w:ascii="仿宋" w:eastAsia="仿宋" w:hAnsi="仿宋" w:hint="eastAsia"/>
          <w:color w:val="000000"/>
          <w:sz w:val="32"/>
          <w:szCs w:val="32"/>
        </w:rPr>
        <w:instrText>= 6 \* GB3</w:instrText>
      </w:r>
      <w:r>
        <w:rPr>
          <w:rFonts w:ascii="仿宋" w:eastAsia="仿宋" w:hAnsi="仿宋"/>
          <w:color w:val="000000"/>
          <w:sz w:val="32"/>
          <w:szCs w:val="32"/>
        </w:rPr>
        <w:instrText xml:space="preserve"> </w:instrText>
      </w:r>
      <w:r>
        <w:rPr>
          <w:rFonts w:ascii="仿宋" w:eastAsia="仿宋" w:hAnsi="仿宋"/>
          <w:color w:val="000000"/>
          <w:sz w:val="32"/>
          <w:szCs w:val="32"/>
        </w:rPr>
        <w:fldChar w:fldCharType="separate"/>
      </w:r>
      <w:r>
        <w:rPr>
          <w:rFonts w:ascii="仿宋" w:eastAsia="仿宋" w:hAnsi="仿宋" w:hint="eastAsia"/>
          <w:color w:val="000000"/>
          <w:sz w:val="32"/>
          <w:szCs w:val="32"/>
          <w:lang w:val="en-US" w:eastAsia="zh-CN"/>
        </w:rPr>
        <w:t>⑥</w:t>
      </w:r>
      <w:r>
        <w:rPr>
          <w:rFonts w:ascii="仿宋" w:eastAsia="仿宋" w:hAnsi="仿宋"/>
          <w:color w:val="000000"/>
          <w:sz w:val="32"/>
          <w:szCs w:val="32"/>
        </w:rPr>
        <w:fldChar w:fldCharType="end"/>
      </w:r>
      <w:r>
        <w:rPr>
          <w:rFonts w:ascii="仿宋" w:eastAsia="仿宋" w:hAnsi="仿宋" w:hint="eastAsia"/>
          <w:color w:val="000000"/>
          <w:sz w:val="32"/>
          <w:szCs w:val="32"/>
        </w:rPr>
        <w:t>中标供应商当班保安员因失职造成采购单位财物损失，数额较小的，中标供应商有责任返还给采购单位因此造成的损失，直至达到损失的金额为止。情节严重的，送交司法</w:t>
      </w:r>
      <w:r>
        <w:rPr>
          <w:rFonts w:ascii="仿宋" w:eastAsia="仿宋" w:hAnsi="仿宋" w:hint="eastAsia"/>
          <w:color w:val="000000"/>
          <w:sz w:val="32"/>
          <w:szCs w:val="32"/>
        </w:rPr>
        <w:t>机关追究其法律责任。</w:t>
      </w:r>
    </w:p>
    <w:p w:rsidR="00000000" w:rsidRDefault="00143C2D">
      <w:pPr>
        <w:spacing w:line="560" w:lineRule="exact"/>
        <w:ind w:firstLineChars="200" w:firstLine="640"/>
        <w:rPr>
          <w:rFonts w:ascii="仿宋" w:eastAsia="仿宋" w:hAnsi="仿宋" w:hint="eastAsia"/>
          <w:color w:val="000000"/>
          <w:sz w:val="32"/>
          <w:szCs w:val="32"/>
        </w:rPr>
      </w:pPr>
      <w:r>
        <w:rPr>
          <w:rFonts w:ascii="仿宋" w:eastAsia="仿宋" w:hAnsi="仿宋"/>
          <w:color w:val="000000"/>
          <w:sz w:val="32"/>
          <w:szCs w:val="32"/>
        </w:rPr>
        <w:fldChar w:fldCharType="begin"/>
      </w:r>
      <w:r>
        <w:rPr>
          <w:rFonts w:ascii="仿宋" w:eastAsia="仿宋" w:hAnsi="仿宋"/>
          <w:color w:val="000000"/>
          <w:sz w:val="32"/>
          <w:szCs w:val="32"/>
        </w:rPr>
        <w:instrText xml:space="preserve"> </w:instrText>
      </w:r>
      <w:r>
        <w:rPr>
          <w:rFonts w:ascii="仿宋" w:eastAsia="仿宋" w:hAnsi="仿宋" w:hint="eastAsia"/>
          <w:color w:val="000000"/>
          <w:sz w:val="32"/>
          <w:szCs w:val="32"/>
        </w:rPr>
        <w:instrText>= 7 \* GB3</w:instrText>
      </w:r>
      <w:r>
        <w:rPr>
          <w:rFonts w:ascii="仿宋" w:eastAsia="仿宋" w:hAnsi="仿宋"/>
          <w:color w:val="000000"/>
          <w:sz w:val="32"/>
          <w:szCs w:val="32"/>
        </w:rPr>
        <w:instrText xml:space="preserve"> </w:instrText>
      </w:r>
      <w:r>
        <w:rPr>
          <w:rFonts w:ascii="仿宋" w:eastAsia="仿宋" w:hAnsi="仿宋"/>
          <w:color w:val="000000"/>
          <w:sz w:val="32"/>
          <w:szCs w:val="32"/>
        </w:rPr>
        <w:fldChar w:fldCharType="separate"/>
      </w:r>
      <w:r>
        <w:rPr>
          <w:rFonts w:ascii="仿宋" w:eastAsia="仿宋" w:hAnsi="仿宋" w:hint="eastAsia"/>
          <w:color w:val="000000"/>
          <w:sz w:val="32"/>
          <w:szCs w:val="32"/>
          <w:lang w:val="en-US" w:eastAsia="zh-CN"/>
        </w:rPr>
        <w:t>⑦</w:t>
      </w:r>
      <w:r>
        <w:rPr>
          <w:rFonts w:ascii="仿宋" w:eastAsia="仿宋" w:hAnsi="仿宋"/>
          <w:color w:val="000000"/>
          <w:sz w:val="32"/>
          <w:szCs w:val="32"/>
        </w:rPr>
        <w:fldChar w:fldCharType="end"/>
      </w:r>
      <w:r>
        <w:rPr>
          <w:rFonts w:ascii="仿宋" w:eastAsia="仿宋" w:hAnsi="仿宋" w:hint="eastAsia"/>
          <w:color w:val="000000"/>
          <w:sz w:val="32"/>
          <w:szCs w:val="32"/>
        </w:rPr>
        <w:t>中标供应商提供的保安员不符合本需求约定的任职条件的，视为未提供相应的保安员，中标供应商应当于接到采购单位通知之日起</w:t>
      </w:r>
      <w:r>
        <w:rPr>
          <w:rFonts w:ascii="仿宋" w:eastAsia="仿宋" w:hAnsi="仿宋" w:hint="eastAsia"/>
          <w:color w:val="000000"/>
          <w:sz w:val="32"/>
          <w:szCs w:val="32"/>
        </w:rPr>
        <w:t>2</w:t>
      </w:r>
      <w:r>
        <w:rPr>
          <w:rFonts w:ascii="仿宋" w:eastAsia="仿宋" w:hAnsi="仿宋" w:hint="eastAsia"/>
          <w:color w:val="000000"/>
          <w:sz w:val="32"/>
          <w:szCs w:val="32"/>
        </w:rPr>
        <w:t>天内予以补足，在中标供应商替换符合条件的保安员前，采购单位有权按照天数及数额扣除相应服务费用；中标供应商未按照合同约定调换或补足，或调换后仍不符合合同约定的，采购单位有权单方解除合同，中标供应商应当支付采购单位相当于本合同约定费用总额的</w:t>
      </w:r>
      <w:r>
        <w:rPr>
          <w:rFonts w:ascii="仿宋" w:eastAsia="仿宋" w:hAnsi="仿宋" w:hint="eastAsia"/>
          <w:color w:val="000000"/>
          <w:sz w:val="32"/>
          <w:szCs w:val="32"/>
        </w:rPr>
        <w:t>10%</w:t>
      </w:r>
      <w:r>
        <w:rPr>
          <w:rFonts w:ascii="仿宋" w:eastAsia="仿宋" w:hAnsi="仿宋" w:hint="eastAsia"/>
          <w:color w:val="000000"/>
          <w:sz w:val="32"/>
          <w:szCs w:val="32"/>
        </w:rPr>
        <w:t>的违约金。其中班组长由采购单位审核后委任，备选人员由中标供应商按采购单位要求提供。</w:t>
      </w:r>
      <w:r>
        <w:rPr>
          <w:rFonts w:ascii="仿宋" w:eastAsia="仿宋" w:hAnsi="仿宋" w:hint="eastAsia"/>
          <w:color w:val="000000"/>
          <w:sz w:val="32"/>
          <w:szCs w:val="32"/>
        </w:rPr>
        <w:t xml:space="preserve"> </w:t>
      </w:r>
    </w:p>
    <w:p w:rsidR="00000000" w:rsidRDefault="00143C2D">
      <w:pPr>
        <w:spacing w:line="560" w:lineRule="exact"/>
        <w:ind w:firstLineChars="200" w:firstLine="640"/>
        <w:rPr>
          <w:rFonts w:ascii="仿宋" w:eastAsia="仿宋" w:hAnsi="仿宋" w:hint="eastAsia"/>
          <w:color w:val="000000"/>
          <w:sz w:val="32"/>
          <w:szCs w:val="32"/>
        </w:rPr>
      </w:pPr>
      <w:r>
        <w:rPr>
          <w:rFonts w:ascii="仿宋" w:eastAsia="仿宋" w:hAnsi="仿宋"/>
          <w:color w:val="000000"/>
          <w:sz w:val="32"/>
          <w:szCs w:val="32"/>
        </w:rPr>
        <w:fldChar w:fldCharType="begin"/>
      </w:r>
      <w:r>
        <w:rPr>
          <w:rFonts w:ascii="仿宋" w:eastAsia="仿宋" w:hAnsi="仿宋"/>
          <w:color w:val="000000"/>
          <w:sz w:val="32"/>
          <w:szCs w:val="32"/>
        </w:rPr>
        <w:instrText xml:space="preserve"> </w:instrText>
      </w:r>
      <w:r>
        <w:rPr>
          <w:rFonts w:ascii="仿宋" w:eastAsia="仿宋" w:hAnsi="仿宋" w:hint="eastAsia"/>
          <w:color w:val="000000"/>
          <w:sz w:val="32"/>
          <w:szCs w:val="32"/>
        </w:rPr>
        <w:instrText>= 8 \</w:instrText>
      </w:r>
      <w:r>
        <w:rPr>
          <w:rFonts w:ascii="仿宋" w:eastAsia="仿宋" w:hAnsi="仿宋" w:hint="eastAsia"/>
          <w:color w:val="000000"/>
          <w:sz w:val="32"/>
          <w:szCs w:val="32"/>
        </w:rPr>
        <w:instrText>* GB3</w:instrText>
      </w:r>
      <w:r>
        <w:rPr>
          <w:rFonts w:ascii="仿宋" w:eastAsia="仿宋" w:hAnsi="仿宋"/>
          <w:color w:val="000000"/>
          <w:sz w:val="32"/>
          <w:szCs w:val="32"/>
        </w:rPr>
        <w:instrText xml:space="preserve"> </w:instrText>
      </w:r>
      <w:r>
        <w:rPr>
          <w:rFonts w:ascii="仿宋" w:eastAsia="仿宋" w:hAnsi="仿宋"/>
          <w:color w:val="000000"/>
          <w:sz w:val="32"/>
          <w:szCs w:val="32"/>
        </w:rPr>
        <w:fldChar w:fldCharType="separate"/>
      </w:r>
      <w:r>
        <w:rPr>
          <w:rFonts w:ascii="仿宋" w:eastAsia="仿宋" w:hAnsi="仿宋" w:hint="eastAsia"/>
          <w:color w:val="000000"/>
          <w:sz w:val="32"/>
          <w:szCs w:val="32"/>
          <w:lang w:val="en-US" w:eastAsia="zh-CN"/>
        </w:rPr>
        <w:t>⑧</w:t>
      </w:r>
      <w:r>
        <w:rPr>
          <w:rFonts w:ascii="仿宋" w:eastAsia="仿宋" w:hAnsi="仿宋"/>
          <w:color w:val="000000"/>
          <w:sz w:val="32"/>
          <w:szCs w:val="32"/>
        </w:rPr>
        <w:fldChar w:fldCharType="end"/>
      </w:r>
      <w:r>
        <w:rPr>
          <w:rFonts w:ascii="仿宋" w:eastAsia="仿宋" w:hAnsi="仿宋" w:hint="eastAsia"/>
          <w:color w:val="000000"/>
          <w:sz w:val="32"/>
          <w:szCs w:val="32"/>
        </w:rPr>
        <w:t xml:space="preserve"> </w:t>
      </w:r>
      <w:r>
        <w:rPr>
          <w:rFonts w:ascii="仿宋" w:eastAsia="仿宋" w:hAnsi="仿宋" w:hint="eastAsia"/>
          <w:color w:val="000000"/>
          <w:sz w:val="32"/>
          <w:szCs w:val="32"/>
        </w:rPr>
        <w:t>对违反采购单位各项规章制度，不服从管理，工作不尽职责的保安员，采购单位有权向中标供应商提出调换，中标供应商应在</w:t>
      </w:r>
      <w:r>
        <w:rPr>
          <w:rFonts w:ascii="仿宋" w:eastAsia="仿宋" w:hAnsi="仿宋" w:hint="eastAsia"/>
          <w:color w:val="000000"/>
          <w:sz w:val="32"/>
          <w:szCs w:val="32"/>
        </w:rPr>
        <w:t>48</w:t>
      </w:r>
      <w:r>
        <w:rPr>
          <w:rFonts w:ascii="仿宋" w:eastAsia="仿宋" w:hAnsi="仿宋" w:hint="eastAsia"/>
          <w:color w:val="000000"/>
          <w:sz w:val="32"/>
          <w:szCs w:val="32"/>
        </w:rPr>
        <w:t>小时内无条件调换，补充符合采购单位要求的保安员，情节恶劣者追究其相应法律责任。</w:t>
      </w:r>
    </w:p>
    <w:p w:rsidR="00000000" w:rsidRDefault="00143C2D">
      <w:pPr>
        <w:spacing w:line="560" w:lineRule="exact"/>
        <w:ind w:firstLineChars="200" w:firstLine="640"/>
        <w:rPr>
          <w:rFonts w:ascii="仿宋" w:eastAsia="仿宋" w:hAnsi="仿宋" w:hint="eastAsia"/>
          <w:color w:val="000000"/>
          <w:sz w:val="32"/>
          <w:szCs w:val="32"/>
        </w:rPr>
      </w:pPr>
      <w:r>
        <w:rPr>
          <w:rFonts w:ascii="仿宋" w:eastAsia="仿宋" w:hAnsi="仿宋"/>
          <w:color w:val="000000"/>
          <w:sz w:val="32"/>
          <w:szCs w:val="32"/>
        </w:rPr>
        <w:fldChar w:fldCharType="begin"/>
      </w:r>
      <w:r>
        <w:rPr>
          <w:rFonts w:ascii="仿宋" w:eastAsia="仿宋" w:hAnsi="仿宋"/>
          <w:color w:val="000000"/>
          <w:sz w:val="32"/>
          <w:szCs w:val="32"/>
        </w:rPr>
        <w:instrText xml:space="preserve"> </w:instrText>
      </w:r>
      <w:r>
        <w:rPr>
          <w:rFonts w:ascii="仿宋" w:eastAsia="仿宋" w:hAnsi="仿宋" w:hint="eastAsia"/>
          <w:color w:val="000000"/>
          <w:sz w:val="32"/>
          <w:szCs w:val="32"/>
        </w:rPr>
        <w:instrText>= 9 \* GB3</w:instrText>
      </w:r>
      <w:r>
        <w:rPr>
          <w:rFonts w:ascii="仿宋" w:eastAsia="仿宋" w:hAnsi="仿宋"/>
          <w:color w:val="000000"/>
          <w:sz w:val="32"/>
          <w:szCs w:val="32"/>
        </w:rPr>
        <w:instrText xml:space="preserve"> </w:instrText>
      </w:r>
      <w:r>
        <w:rPr>
          <w:rFonts w:ascii="仿宋" w:eastAsia="仿宋" w:hAnsi="仿宋"/>
          <w:color w:val="000000"/>
          <w:sz w:val="32"/>
          <w:szCs w:val="32"/>
        </w:rPr>
        <w:fldChar w:fldCharType="separate"/>
      </w:r>
      <w:r>
        <w:rPr>
          <w:rFonts w:ascii="仿宋" w:eastAsia="仿宋" w:hAnsi="仿宋" w:hint="eastAsia"/>
          <w:color w:val="000000"/>
          <w:sz w:val="32"/>
          <w:szCs w:val="32"/>
          <w:lang w:val="en-US" w:eastAsia="zh-CN"/>
        </w:rPr>
        <w:t>⑨</w:t>
      </w:r>
      <w:r>
        <w:rPr>
          <w:rFonts w:ascii="仿宋" w:eastAsia="仿宋" w:hAnsi="仿宋"/>
          <w:color w:val="000000"/>
          <w:sz w:val="32"/>
          <w:szCs w:val="32"/>
        </w:rPr>
        <w:fldChar w:fldCharType="end"/>
      </w:r>
      <w:r>
        <w:rPr>
          <w:rFonts w:ascii="仿宋" w:eastAsia="仿宋" w:hAnsi="仿宋" w:hint="eastAsia"/>
          <w:color w:val="000000"/>
          <w:sz w:val="32"/>
          <w:szCs w:val="32"/>
        </w:rPr>
        <w:t>其他未尽事宜，由双方协商解决，最终解释权归采购单位。</w:t>
      </w:r>
    </w:p>
    <w:p w:rsidR="00000000" w:rsidRDefault="00143C2D">
      <w:pPr>
        <w:spacing w:line="560" w:lineRule="exact"/>
        <w:jc w:val="left"/>
        <w:outlineLvl w:val="0"/>
        <w:rPr>
          <w:rFonts w:ascii="仿宋" w:eastAsia="仿宋" w:hAnsi="仿宋" w:hint="eastAsia"/>
          <w:b/>
          <w:sz w:val="32"/>
          <w:szCs w:val="32"/>
        </w:rPr>
      </w:pPr>
      <w:r>
        <w:rPr>
          <w:rFonts w:ascii="仿宋" w:eastAsia="仿宋" w:hAnsi="仿宋" w:hint="eastAsia"/>
          <w:b/>
          <w:sz w:val="32"/>
          <w:szCs w:val="32"/>
        </w:rPr>
        <w:t>7.</w:t>
      </w:r>
      <w:r>
        <w:rPr>
          <w:rFonts w:ascii="仿宋" w:eastAsia="仿宋" w:hAnsi="仿宋" w:hint="eastAsia"/>
          <w:b/>
          <w:sz w:val="32"/>
          <w:szCs w:val="32"/>
        </w:rPr>
        <w:t>项目工资标准</w:t>
      </w:r>
    </w:p>
    <w:p w:rsidR="00000000" w:rsidRDefault="00143C2D">
      <w:pPr>
        <w:spacing w:line="560" w:lineRule="exact"/>
        <w:ind w:firstLineChars="200" w:firstLine="640"/>
        <w:jc w:val="left"/>
        <w:rPr>
          <w:rFonts w:ascii="仿宋" w:eastAsia="仿宋" w:hAnsi="仿宋" w:hint="eastAsia"/>
          <w:sz w:val="32"/>
          <w:szCs w:val="32"/>
        </w:rPr>
      </w:pPr>
      <w:r>
        <w:rPr>
          <w:rFonts w:ascii="仿宋" w:eastAsia="仿宋" w:hAnsi="仿宋" w:hint="eastAsia"/>
          <w:sz w:val="32"/>
          <w:szCs w:val="32"/>
        </w:rPr>
        <w:t>保安员依法享受带薪假（如：婚假、丧假、产假及年休</w:t>
      </w:r>
      <w:r>
        <w:rPr>
          <w:rFonts w:ascii="仿宋" w:eastAsia="仿宋" w:hAnsi="仿宋" w:hint="eastAsia"/>
          <w:sz w:val="32"/>
          <w:szCs w:val="32"/>
        </w:rPr>
        <w:lastRenderedPageBreak/>
        <w:t>假等）期间，造成岗位缺人的，供应商应做到缺人不缺岗，安排好顶班队员。中标供应商在扣除相关管理费及“五险一金”等一切费用摊销后，向保安员支付的工资每</w:t>
      </w:r>
      <w:r>
        <w:rPr>
          <w:rFonts w:ascii="仿宋" w:eastAsia="仿宋" w:hAnsi="仿宋" w:hint="eastAsia"/>
          <w:sz w:val="32"/>
          <w:szCs w:val="32"/>
        </w:rPr>
        <w:t>人每月不得低于</w:t>
      </w:r>
      <w:r>
        <w:rPr>
          <w:rFonts w:ascii="仿宋" w:eastAsia="仿宋" w:hAnsi="仿宋" w:hint="eastAsia"/>
          <w:sz w:val="32"/>
          <w:szCs w:val="32"/>
        </w:rPr>
        <w:t>50</w:t>
      </w:r>
      <w:r>
        <w:rPr>
          <w:rFonts w:ascii="仿宋" w:eastAsia="仿宋" w:hAnsi="仿宋" w:hint="eastAsia"/>
          <w:sz w:val="32"/>
          <w:szCs w:val="32"/>
        </w:rPr>
        <w:t>00</w:t>
      </w:r>
      <w:r>
        <w:rPr>
          <w:rFonts w:ascii="仿宋" w:eastAsia="仿宋" w:hAnsi="仿宋" w:hint="eastAsia"/>
          <w:sz w:val="32"/>
          <w:szCs w:val="32"/>
        </w:rPr>
        <w:t>元。</w:t>
      </w:r>
    </w:p>
    <w:p w:rsidR="00000000" w:rsidRDefault="00143C2D">
      <w:pPr>
        <w:spacing w:line="560" w:lineRule="exact"/>
        <w:jc w:val="left"/>
        <w:rPr>
          <w:rFonts w:ascii="仿宋" w:eastAsia="仿宋" w:hAnsi="仿宋" w:hint="eastAsia"/>
          <w:b/>
          <w:color w:val="000000"/>
          <w:sz w:val="32"/>
          <w:szCs w:val="32"/>
        </w:rPr>
      </w:pPr>
      <w:r>
        <w:rPr>
          <w:rFonts w:ascii="仿宋" w:eastAsia="仿宋" w:hAnsi="仿宋" w:hint="eastAsia"/>
          <w:b/>
          <w:color w:val="000000"/>
          <w:sz w:val="32"/>
          <w:szCs w:val="32"/>
        </w:rPr>
        <w:t>二、项目服务时限</w:t>
      </w:r>
    </w:p>
    <w:p w:rsidR="00000000" w:rsidRDefault="00143C2D">
      <w:pPr>
        <w:spacing w:line="560" w:lineRule="exact"/>
        <w:ind w:firstLineChars="200" w:firstLine="640"/>
        <w:rPr>
          <w:rFonts w:ascii="仿宋" w:eastAsia="仿宋" w:hAnsi="仿宋" w:hint="eastAsia"/>
          <w:b/>
          <w:color w:val="000000"/>
          <w:sz w:val="32"/>
          <w:szCs w:val="32"/>
        </w:rPr>
      </w:pPr>
      <w:r>
        <w:rPr>
          <w:rFonts w:ascii="仿宋" w:eastAsia="仿宋" w:hAnsi="仿宋" w:hint="eastAsia"/>
          <w:color w:val="000000"/>
          <w:sz w:val="32"/>
          <w:szCs w:val="32"/>
        </w:rPr>
        <w:t>该采购项目的服务期限为</w:t>
      </w:r>
      <w:r>
        <w:rPr>
          <w:rFonts w:ascii="仿宋" w:eastAsia="仿宋" w:hAnsi="仿宋" w:hint="eastAsia"/>
          <w:color w:val="0C0C0C"/>
          <w:sz w:val="32"/>
          <w:szCs w:val="32"/>
        </w:rPr>
        <w:t>合同签订之日起</w:t>
      </w:r>
      <w:r>
        <w:rPr>
          <w:rFonts w:ascii="仿宋" w:eastAsia="仿宋" w:hAnsi="仿宋" w:hint="eastAsia"/>
          <w:color w:val="000000"/>
          <w:sz w:val="32"/>
          <w:szCs w:val="32"/>
        </w:rPr>
        <w:t>12</w:t>
      </w:r>
      <w:r>
        <w:rPr>
          <w:rFonts w:ascii="仿宋" w:eastAsia="仿宋" w:hAnsi="仿宋" w:hint="eastAsia"/>
          <w:color w:val="000000"/>
          <w:sz w:val="32"/>
          <w:szCs w:val="32"/>
        </w:rPr>
        <w:t>个月。合同期满后可根据中标供应商履约情况，根据双方协商可延长合同期。</w:t>
      </w:r>
    </w:p>
    <w:p w:rsidR="00000000" w:rsidRDefault="00143C2D">
      <w:pPr>
        <w:spacing w:beforeLines="100" w:line="560" w:lineRule="exact"/>
        <w:rPr>
          <w:rFonts w:ascii="仿宋" w:eastAsia="仿宋" w:hAnsi="仿宋"/>
          <w:b/>
          <w:color w:val="000000"/>
          <w:sz w:val="32"/>
          <w:szCs w:val="32"/>
        </w:rPr>
      </w:pPr>
      <w:r>
        <w:rPr>
          <w:rFonts w:ascii="仿宋" w:eastAsia="仿宋" w:hAnsi="仿宋" w:hint="eastAsia"/>
          <w:b/>
          <w:color w:val="000000"/>
          <w:sz w:val="32"/>
          <w:szCs w:val="32"/>
        </w:rPr>
        <w:t>三、项目服务质量考核</w:t>
      </w:r>
    </w:p>
    <w:p w:rsidR="00000000" w:rsidRDefault="00143C2D">
      <w:pPr>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、按《深圳市市容秩序辅助管理人员管理办法》，由采购单位负责对中标供应商保安员服务质量日常检查及季度考核。如履约期间《深圳市市容秩序辅助管理人员管理办法》进行修订的，以最新修订的为准。</w:t>
      </w:r>
    </w:p>
    <w:p w:rsidR="00000000" w:rsidRDefault="00143C2D">
      <w:pPr>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2</w:t>
      </w:r>
      <w:r>
        <w:rPr>
          <w:rFonts w:ascii="仿宋" w:eastAsia="仿宋" w:hAnsi="仿宋" w:hint="eastAsia"/>
          <w:color w:val="000000"/>
          <w:sz w:val="32"/>
          <w:szCs w:val="32"/>
        </w:rPr>
        <w:t>、《深圳市市容秩序辅助管理人员管理办法》（见需求文件附件）。</w:t>
      </w:r>
    </w:p>
    <w:p w:rsidR="00000000" w:rsidRDefault="00143C2D">
      <w:pPr>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3</w:t>
      </w:r>
      <w:r>
        <w:rPr>
          <w:rFonts w:ascii="仿宋" w:eastAsia="仿宋" w:hAnsi="仿宋" w:hint="eastAsia"/>
          <w:color w:val="000000"/>
          <w:sz w:val="32"/>
          <w:szCs w:val="32"/>
        </w:rPr>
        <w:t>、奖惩措施。年服务费的</w:t>
      </w:r>
      <w:r>
        <w:rPr>
          <w:rFonts w:ascii="仿宋" w:eastAsia="仿宋" w:hAnsi="仿宋" w:hint="eastAsia"/>
          <w:color w:val="000000"/>
          <w:sz w:val="32"/>
          <w:szCs w:val="32"/>
        </w:rPr>
        <w:t>10%</w:t>
      </w:r>
      <w:r>
        <w:rPr>
          <w:rFonts w:ascii="仿宋" w:eastAsia="仿宋" w:hAnsi="仿宋" w:hint="eastAsia"/>
          <w:color w:val="000000"/>
          <w:sz w:val="32"/>
          <w:szCs w:val="32"/>
        </w:rPr>
        <w:t>作为中标供应商的履约保证金，实际支付额由采购单位按照季</w:t>
      </w:r>
      <w:r>
        <w:rPr>
          <w:rFonts w:ascii="仿宋" w:eastAsia="仿宋" w:hAnsi="仿宋" w:hint="eastAsia"/>
          <w:color w:val="000000"/>
          <w:sz w:val="32"/>
          <w:szCs w:val="32"/>
        </w:rPr>
        <w:t>度考核等级确定。考核等级为“优秀、良好、一般、合格、不合格”，采购单位向中标供应商返还的履约保证金比例分别为“</w:t>
      </w:r>
      <w:r>
        <w:rPr>
          <w:rFonts w:ascii="仿宋" w:eastAsia="仿宋" w:hAnsi="仿宋" w:hint="eastAsia"/>
          <w:color w:val="000000"/>
          <w:sz w:val="32"/>
          <w:szCs w:val="32"/>
        </w:rPr>
        <w:t>100%</w:t>
      </w:r>
      <w:r>
        <w:rPr>
          <w:rFonts w:ascii="仿宋" w:eastAsia="仿宋" w:hAnsi="仿宋" w:hint="eastAsia"/>
          <w:color w:val="000000"/>
          <w:sz w:val="32"/>
          <w:szCs w:val="32"/>
        </w:rPr>
        <w:t>、</w:t>
      </w:r>
      <w:r>
        <w:rPr>
          <w:rFonts w:ascii="仿宋" w:eastAsia="仿宋" w:hAnsi="仿宋" w:hint="eastAsia"/>
          <w:color w:val="000000"/>
          <w:sz w:val="32"/>
          <w:szCs w:val="32"/>
        </w:rPr>
        <w:t>80%</w:t>
      </w:r>
      <w:r>
        <w:rPr>
          <w:rFonts w:ascii="仿宋" w:eastAsia="仿宋" w:hAnsi="仿宋" w:hint="eastAsia"/>
          <w:color w:val="000000"/>
          <w:sz w:val="32"/>
          <w:szCs w:val="32"/>
        </w:rPr>
        <w:t>、</w:t>
      </w:r>
      <w:r>
        <w:rPr>
          <w:rFonts w:ascii="仿宋" w:eastAsia="仿宋" w:hAnsi="仿宋" w:hint="eastAsia"/>
          <w:color w:val="000000"/>
          <w:sz w:val="32"/>
          <w:szCs w:val="32"/>
        </w:rPr>
        <w:t>60%</w:t>
      </w:r>
      <w:r>
        <w:rPr>
          <w:rFonts w:ascii="仿宋" w:eastAsia="仿宋" w:hAnsi="仿宋" w:hint="eastAsia"/>
          <w:color w:val="000000"/>
          <w:sz w:val="32"/>
          <w:szCs w:val="32"/>
        </w:rPr>
        <w:t>、</w:t>
      </w:r>
      <w:r>
        <w:rPr>
          <w:rFonts w:ascii="仿宋" w:eastAsia="仿宋" w:hAnsi="仿宋" w:hint="eastAsia"/>
          <w:color w:val="000000"/>
          <w:sz w:val="32"/>
          <w:szCs w:val="32"/>
        </w:rPr>
        <w:t>40%</w:t>
      </w:r>
      <w:r>
        <w:rPr>
          <w:rFonts w:ascii="仿宋" w:eastAsia="仿宋" w:hAnsi="仿宋" w:hint="eastAsia"/>
          <w:color w:val="000000"/>
          <w:sz w:val="32"/>
          <w:szCs w:val="32"/>
        </w:rPr>
        <w:t>、</w:t>
      </w:r>
      <w:r>
        <w:rPr>
          <w:rFonts w:ascii="仿宋" w:eastAsia="仿宋" w:hAnsi="仿宋" w:hint="eastAsia"/>
          <w:color w:val="000000"/>
          <w:sz w:val="32"/>
          <w:szCs w:val="32"/>
        </w:rPr>
        <w:t>0%</w:t>
      </w:r>
      <w:r>
        <w:rPr>
          <w:rFonts w:ascii="仿宋" w:eastAsia="仿宋" w:hAnsi="仿宋" w:hint="eastAsia"/>
          <w:color w:val="000000"/>
          <w:sz w:val="32"/>
          <w:szCs w:val="32"/>
        </w:rPr>
        <w:t>”；中标供应商在服务期内不能按时按质完成指定的执法协助管理任务，在采购单位三次提出书面意见后仍不能达到要求的，采购单位有权无条件解除合同，并要求中标供应商赔偿相应损失。</w:t>
      </w:r>
    </w:p>
    <w:p w:rsidR="00000000" w:rsidRDefault="00143C2D">
      <w:pPr>
        <w:spacing w:beforeLines="100" w:line="560" w:lineRule="exact"/>
        <w:rPr>
          <w:rFonts w:ascii="仿宋" w:eastAsia="仿宋" w:hAnsi="仿宋"/>
          <w:b/>
          <w:color w:val="000000"/>
          <w:sz w:val="32"/>
          <w:szCs w:val="32"/>
        </w:rPr>
      </w:pPr>
      <w:r>
        <w:rPr>
          <w:rFonts w:ascii="仿宋" w:eastAsia="仿宋" w:hAnsi="仿宋" w:hint="eastAsia"/>
          <w:b/>
          <w:color w:val="000000"/>
          <w:sz w:val="32"/>
          <w:szCs w:val="32"/>
        </w:rPr>
        <w:t>四、投标报价要求</w:t>
      </w:r>
    </w:p>
    <w:p w:rsidR="00000000" w:rsidRDefault="00143C2D">
      <w:pPr>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lastRenderedPageBreak/>
        <w:t>（一）语言、币种：中标供应商作提供的相关资料语言为中文，以人民币为使用币种。</w:t>
      </w:r>
    </w:p>
    <w:p w:rsidR="00000000" w:rsidRDefault="00143C2D">
      <w:pPr>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（二）本项目采用全包干形式，即经费包干方式。采购单位将安保服务相应的人员工资补贴和相关设备费、管理</w:t>
      </w:r>
      <w:r>
        <w:rPr>
          <w:rFonts w:ascii="仿宋" w:eastAsia="仿宋" w:hAnsi="仿宋" w:hint="eastAsia"/>
          <w:color w:val="000000"/>
          <w:sz w:val="32"/>
          <w:szCs w:val="32"/>
        </w:rPr>
        <w:t>费等经费交给中标供应商，中标供应商按采购单位的管理标准和要求派遣人员进行协管服务工作，并接受采购单位的工作安排、指导、监督和检查。</w:t>
      </w:r>
    </w:p>
    <w:p w:rsidR="00000000" w:rsidRDefault="00143C2D">
      <w:pPr>
        <w:spacing w:line="560" w:lineRule="exact"/>
        <w:ind w:firstLineChars="200" w:firstLine="640"/>
        <w:rPr>
          <w:rFonts w:ascii="仿宋" w:eastAsia="仿宋" w:hAnsi="仿宋" w:hint="eastAsia"/>
          <w:b/>
          <w:color w:val="000000"/>
          <w:sz w:val="32"/>
          <w:szCs w:val="32"/>
        </w:rPr>
      </w:pPr>
      <w:r>
        <w:rPr>
          <w:rFonts w:ascii="仿宋" w:eastAsia="仿宋" w:hAnsi="仿宋" w:hint="eastAsia"/>
          <w:color w:val="000000"/>
          <w:sz w:val="32"/>
          <w:szCs w:val="32"/>
        </w:rPr>
        <w:t>（三）中标供应商应根据本企业的成本自行决定报价，</w:t>
      </w:r>
      <w:r>
        <w:rPr>
          <w:rFonts w:ascii="仿宋" w:eastAsia="仿宋" w:hAnsi="仿宋" w:hint="eastAsia"/>
          <w:b/>
          <w:color w:val="000000"/>
          <w:sz w:val="32"/>
          <w:szCs w:val="32"/>
        </w:rPr>
        <w:t>但不得以低于其企业成本的报价竞标</w:t>
      </w:r>
      <w:r>
        <w:rPr>
          <w:rFonts w:ascii="仿宋" w:eastAsia="仿宋" w:hAnsi="仿宋" w:hint="eastAsia"/>
          <w:color w:val="000000"/>
          <w:sz w:val="32"/>
          <w:szCs w:val="32"/>
        </w:rPr>
        <w:t>，</w:t>
      </w:r>
      <w:r>
        <w:rPr>
          <w:rFonts w:ascii="仿宋" w:eastAsia="仿宋" w:hAnsi="仿宋" w:hint="eastAsia"/>
          <w:b/>
          <w:bCs/>
          <w:color w:val="000000"/>
          <w:sz w:val="32"/>
          <w:szCs w:val="32"/>
        </w:rPr>
        <w:t>中标</w:t>
      </w:r>
      <w:r>
        <w:rPr>
          <w:rFonts w:ascii="仿宋" w:eastAsia="仿宋" w:hAnsi="仿宋" w:hint="eastAsia"/>
          <w:b/>
          <w:color w:val="000000"/>
          <w:sz w:val="32"/>
          <w:szCs w:val="32"/>
        </w:rPr>
        <w:t>供应商拟投入本项目的人员月工资不得低于本文件相关要求。</w:t>
      </w:r>
    </w:p>
    <w:p w:rsidR="00000000" w:rsidRDefault="00143C2D">
      <w:pPr>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（四）中标供应商的投标报价，应是本项目招标范围和招标需求所列的各项内容中所述的全部，不得以任何理由予以重复，并以中标供应商在投标报价中提出的综合单价或总价为依据。</w:t>
      </w:r>
    </w:p>
    <w:p w:rsidR="00000000" w:rsidRDefault="00143C2D">
      <w:pPr>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（五）中标供应商应先到服务场地以充分了解项目的位置、情况及任何其它足以影响</w:t>
      </w:r>
      <w:r>
        <w:rPr>
          <w:rFonts w:ascii="仿宋" w:eastAsia="仿宋" w:hAnsi="仿宋" w:hint="eastAsia"/>
          <w:color w:val="000000"/>
          <w:sz w:val="32"/>
          <w:szCs w:val="32"/>
        </w:rPr>
        <w:t>投标报价的情况，任何因忽视或误解场地情况而导致的索赔或工期延长申请将不获批准。</w:t>
      </w:r>
    </w:p>
    <w:p w:rsidR="00000000" w:rsidRDefault="00143C2D">
      <w:pPr>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六）除非政府集中采购机构通过修改需求文件予以更正，否则，中标供应商应毫无例外地按需求文件所列的清单中项目和数量填报综合单价和合价。中标供应商未填综合单价或合价的项目，在实施后，将不得以支付，并视作该项费用已包括在其它有价款的综合单价或合价内。</w:t>
      </w:r>
    </w:p>
    <w:p w:rsidR="00000000" w:rsidRDefault="00143C2D">
      <w:pPr>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（七）中标供应商不得期望通过索赔等方式获取补偿，否则，除可能遭到拒绝外，还可能将被作为不良行为记录在</w:t>
      </w:r>
      <w:r>
        <w:rPr>
          <w:rFonts w:ascii="仿宋" w:eastAsia="仿宋" w:hAnsi="仿宋" w:hint="eastAsia"/>
          <w:color w:val="000000"/>
          <w:sz w:val="32"/>
          <w:szCs w:val="32"/>
        </w:rPr>
        <w:lastRenderedPageBreak/>
        <w:t>案，并可能影响其以后参加政府采购的项目投标。中标供应商在投标报价时，应充分考虑投标报价</w:t>
      </w:r>
      <w:r>
        <w:rPr>
          <w:rFonts w:ascii="仿宋" w:eastAsia="仿宋" w:hAnsi="仿宋" w:hint="eastAsia"/>
          <w:color w:val="000000"/>
          <w:sz w:val="32"/>
          <w:szCs w:val="32"/>
        </w:rPr>
        <w:t>的风险。</w:t>
      </w:r>
    </w:p>
    <w:p w:rsidR="00000000" w:rsidRDefault="00143C2D">
      <w:pPr>
        <w:spacing w:line="560" w:lineRule="exact"/>
        <w:ind w:firstLineChars="200" w:firstLine="640"/>
        <w:rPr>
          <w:rFonts w:ascii="仿宋" w:eastAsia="仿宋" w:hAnsi="仿宋" w:hint="eastAsia"/>
          <w:b/>
          <w:color w:val="000000"/>
          <w:sz w:val="32"/>
          <w:szCs w:val="32"/>
        </w:rPr>
      </w:pPr>
      <w:r>
        <w:rPr>
          <w:rFonts w:ascii="仿宋" w:eastAsia="仿宋" w:hAnsi="仿宋" w:hint="eastAsia"/>
          <w:color w:val="000000"/>
          <w:sz w:val="32"/>
          <w:szCs w:val="32"/>
        </w:rPr>
        <w:t>（八）中标供应商在投标报价时必须充分考虑到</w:t>
      </w:r>
      <w:r>
        <w:rPr>
          <w:rFonts w:ascii="仿宋" w:eastAsia="仿宋" w:hAnsi="仿宋" w:hint="eastAsia"/>
          <w:b/>
          <w:color w:val="000000"/>
          <w:sz w:val="32"/>
          <w:szCs w:val="32"/>
        </w:rPr>
        <w:t>工资标准调整</w:t>
      </w:r>
      <w:r>
        <w:rPr>
          <w:rFonts w:ascii="仿宋" w:eastAsia="仿宋" w:hAnsi="仿宋" w:hint="eastAsia"/>
          <w:color w:val="000000"/>
          <w:sz w:val="32"/>
          <w:szCs w:val="32"/>
        </w:rPr>
        <w:t>、</w:t>
      </w:r>
      <w:r>
        <w:rPr>
          <w:rFonts w:ascii="仿宋" w:eastAsia="仿宋" w:hAnsi="仿宋" w:hint="eastAsia"/>
          <w:b/>
          <w:color w:val="000000"/>
          <w:sz w:val="32"/>
          <w:szCs w:val="32"/>
        </w:rPr>
        <w:t>物价上涨</w:t>
      </w:r>
      <w:r>
        <w:rPr>
          <w:rFonts w:ascii="仿宋" w:eastAsia="仿宋" w:hAnsi="仿宋" w:hint="eastAsia"/>
          <w:color w:val="000000"/>
          <w:sz w:val="32"/>
          <w:szCs w:val="32"/>
        </w:rPr>
        <w:t>等影响本项目服务价格的因素，并承担相应的风险，在本项目需求范围内，采购单位不对中标合同价进行调整。</w:t>
      </w:r>
    </w:p>
    <w:p w:rsidR="00000000" w:rsidRDefault="00143C2D">
      <w:pPr>
        <w:spacing w:beforeLines="90" w:line="560" w:lineRule="exact"/>
        <w:rPr>
          <w:rFonts w:ascii="仿宋" w:eastAsia="仿宋" w:hAnsi="仿宋" w:hint="eastAsia"/>
          <w:b/>
          <w:color w:val="000000"/>
          <w:sz w:val="32"/>
          <w:szCs w:val="32"/>
        </w:rPr>
      </w:pPr>
      <w:r>
        <w:rPr>
          <w:rFonts w:ascii="仿宋" w:eastAsia="仿宋" w:hAnsi="仿宋" w:hint="eastAsia"/>
          <w:b/>
          <w:color w:val="000000"/>
          <w:sz w:val="32"/>
          <w:szCs w:val="32"/>
        </w:rPr>
        <w:t>五、其他要求</w:t>
      </w:r>
    </w:p>
    <w:p w:rsidR="00000000" w:rsidRDefault="00143C2D">
      <w:pPr>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（一）中标供应商不得将项目非法分包或转包给任何单位和个人。否则，采购单位有权即刻终止合同，并要求中标供应商赔偿相应损失。</w:t>
      </w:r>
    </w:p>
    <w:p w:rsidR="00000000" w:rsidRDefault="00143C2D">
      <w:pPr>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（二）中标供应商使用的标准必须是国际公认或国家、或地方政府颁布的同等或更高的标准，如中标供应商使用的标准低于上述标准</w:t>
      </w:r>
      <w:r>
        <w:rPr>
          <w:rFonts w:ascii="仿宋" w:eastAsia="仿宋" w:hAnsi="仿宋" w:hint="eastAsia"/>
          <w:color w:val="000000"/>
          <w:sz w:val="32"/>
          <w:szCs w:val="32"/>
        </w:rPr>
        <w:t>,</w:t>
      </w:r>
      <w:r>
        <w:rPr>
          <w:rFonts w:ascii="仿宋" w:eastAsia="仿宋" w:hAnsi="仿宋" w:hint="eastAsia"/>
          <w:color w:val="000000"/>
          <w:sz w:val="32"/>
          <w:szCs w:val="32"/>
        </w:rPr>
        <w:t>评标委员会将有权不予接受，中标供应商必须列表将明显的差异详细说明。</w:t>
      </w:r>
    </w:p>
    <w:p w:rsidR="00000000" w:rsidRDefault="00143C2D">
      <w:pPr>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（三）城市综合管</w:t>
      </w:r>
      <w:r>
        <w:rPr>
          <w:rFonts w:ascii="仿宋" w:eastAsia="仿宋" w:hAnsi="仿宋" w:hint="eastAsia"/>
          <w:color w:val="000000"/>
          <w:sz w:val="32"/>
          <w:szCs w:val="32"/>
        </w:rPr>
        <w:t>理工作的服务时间为</w:t>
      </w:r>
      <w:r>
        <w:rPr>
          <w:rFonts w:ascii="仿宋" w:eastAsia="仿宋" w:hAnsi="仿宋" w:hint="eastAsia"/>
          <w:color w:val="000000"/>
          <w:sz w:val="32"/>
          <w:szCs w:val="32"/>
        </w:rPr>
        <w:t>24</w:t>
      </w:r>
      <w:r>
        <w:rPr>
          <w:rFonts w:ascii="仿宋" w:eastAsia="仿宋" w:hAnsi="仿宋" w:hint="eastAsia"/>
          <w:color w:val="000000"/>
          <w:sz w:val="32"/>
          <w:szCs w:val="32"/>
        </w:rPr>
        <w:t>小时不间断，中标供应商在保证采购单位工作要求及服务质量的基础上，需根据《中华人民共和国劳动合同法》等相关法律法规的规定，在保证派驻人员休息时间的基础上，合理做好人员的安排工作，具体工作时间按采购单位的工作安排确定，中标供应商派驻采购单位的保安员的考勤报中标供应商确认并备案。</w:t>
      </w:r>
    </w:p>
    <w:p w:rsidR="00000000" w:rsidRDefault="00143C2D">
      <w:pPr>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（四）</w:t>
      </w:r>
      <w:r>
        <w:rPr>
          <w:rFonts w:ascii="仿宋" w:eastAsia="仿宋" w:hAnsi="仿宋" w:hint="eastAsia"/>
          <w:b/>
          <w:color w:val="000000"/>
          <w:sz w:val="32"/>
          <w:szCs w:val="32"/>
        </w:rPr>
        <w:t>采购单位不提供食宿，由中标供应商自行解决，合同金额不作调整。住宿应相对集中靠近本项目工作点附近。</w:t>
      </w:r>
    </w:p>
    <w:p w:rsidR="00000000" w:rsidRDefault="00143C2D">
      <w:pPr>
        <w:spacing w:beforeLines="90" w:line="560" w:lineRule="exact"/>
        <w:jc w:val="left"/>
        <w:rPr>
          <w:rFonts w:ascii="仿宋" w:eastAsia="仿宋" w:hAnsi="仿宋" w:hint="eastAsia"/>
          <w:b/>
          <w:color w:val="000000"/>
          <w:sz w:val="32"/>
          <w:szCs w:val="32"/>
        </w:rPr>
      </w:pPr>
      <w:r>
        <w:rPr>
          <w:rFonts w:ascii="仿宋" w:eastAsia="仿宋" w:hAnsi="仿宋" w:hint="eastAsia"/>
          <w:b/>
          <w:color w:val="000000"/>
          <w:sz w:val="32"/>
          <w:szCs w:val="32"/>
        </w:rPr>
        <w:lastRenderedPageBreak/>
        <w:t>六、付款方式</w:t>
      </w:r>
    </w:p>
    <w:p w:rsidR="00000000" w:rsidRDefault="00143C2D">
      <w:pPr>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、按深圳市深汕特别合作区发展改革和财政局的相关规定办理；</w:t>
      </w:r>
    </w:p>
    <w:p w:rsidR="00000000" w:rsidRDefault="00143C2D">
      <w:pPr>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2</w:t>
      </w:r>
      <w:r>
        <w:rPr>
          <w:rFonts w:ascii="仿宋" w:eastAsia="仿宋" w:hAnsi="仿宋" w:hint="eastAsia"/>
          <w:color w:val="000000"/>
          <w:sz w:val="32"/>
          <w:szCs w:val="32"/>
        </w:rPr>
        <w:t>、中标供应商于次月</w:t>
      </w:r>
      <w:r>
        <w:rPr>
          <w:rFonts w:ascii="仿宋" w:eastAsia="仿宋" w:hAnsi="仿宋" w:hint="eastAsia"/>
          <w:color w:val="000000"/>
          <w:sz w:val="32"/>
          <w:szCs w:val="32"/>
        </w:rPr>
        <w:t>15</w:t>
      </w:r>
      <w:r>
        <w:rPr>
          <w:rFonts w:ascii="仿宋" w:eastAsia="仿宋" w:hAnsi="仿宋" w:hint="eastAsia"/>
          <w:color w:val="000000"/>
          <w:sz w:val="32"/>
          <w:szCs w:val="32"/>
        </w:rPr>
        <w:t>日前开具合法</w:t>
      </w:r>
      <w:r>
        <w:rPr>
          <w:rFonts w:ascii="仿宋" w:eastAsia="仿宋" w:hAnsi="仿宋" w:hint="eastAsia"/>
          <w:color w:val="000000"/>
          <w:sz w:val="32"/>
          <w:szCs w:val="32"/>
        </w:rPr>
        <w:t>有效的等额发票交于采购单位，采购单位收到发票后</w:t>
      </w:r>
      <w:r>
        <w:rPr>
          <w:rFonts w:ascii="仿宋" w:eastAsia="仿宋" w:hAnsi="仿宋" w:hint="eastAsia"/>
          <w:color w:val="000000"/>
          <w:sz w:val="32"/>
          <w:szCs w:val="32"/>
        </w:rPr>
        <w:t>15</w:t>
      </w:r>
      <w:r>
        <w:rPr>
          <w:rFonts w:ascii="仿宋" w:eastAsia="仿宋" w:hAnsi="仿宋" w:hint="eastAsia"/>
          <w:color w:val="000000"/>
          <w:sz w:val="32"/>
          <w:szCs w:val="32"/>
        </w:rPr>
        <w:t>日内向中标供应商支付（如遇政府财政经费拨付原因推迟，采购单位应于财政经费到达后</w:t>
      </w:r>
      <w:r>
        <w:rPr>
          <w:rFonts w:ascii="仿宋" w:eastAsia="仿宋" w:hAnsi="仿宋" w:hint="eastAsia"/>
          <w:color w:val="000000"/>
          <w:sz w:val="32"/>
          <w:szCs w:val="32"/>
        </w:rPr>
        <w:t>10</w:t>
      </w:r>
      <w:r>
        <w:rPr>
          <w:rFonts w:ascii="仿宋" w:eastAsia="仿宋" w:hAnsi="仿宋" w:hint="eastAsia"/>
          <w:color w:val="000000"/>
          <w:sz w:val="32"/>
          <w:szCs w:val="32"/>
        </w:rPr>
        <w:t>日内向中标供应商支付）上月应付经费；</w:t>
      </w:r>
    </w:p>
    <w:p w:rsidR="00000000" w:rsidRDefault="00143C2D">
      <w:pPr>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3</w:t>
      </w:r>
      <w:r>
        <w:rPr>
          <w:rFonts w:ascii="仿宋" w:eastAsia="仿宋" w:hAnsi="仿宋" w:hint="eastAsia"/>
          <w:color w:val="000000"/>
          <w:sz w:val="32"/>
          <w:szCs w:val="32"/>
        </w:rPr>
        <w:t>、采购单位每月应支付的服务费</w:t>
      </w:r>
      <w:r>
        <w:rPr>
          <w:rFonts w:ascii="仿宋" w:eastAsia="仿宋" w:hAnsi="仿宋" w:hint="eastAsia"/>
          <w:color w:val="000000"/>
          <w:sz w:val="32"/>
          <w:szCs w:val="32"/>
        </w:rPr>
        <w:t xml:space="preserve"> = </w:t>
      </w:r>
      <w:r>
        <w:rPr>
          <w:rFonts w:ascii="仿宋" w:eastAsia="仿宋" w:hAnsi="仿宋" w:hint="eastAsia"/>
          <w:color w:val="000000"/>
          <w:sz w:val="32"/>
          <w:szCs w:val="32"/>
        </w:rPr>
        <w:t>合同总价</w:t>
      </w:r>
      <w:r>
        <w:rPr>
          <w:rFonts w:ascii="仿宋" w:eastAsia="仿宋" w:hAnsi="仿宋" w:hint="eastAsia"/>
          <w:color w:val="000000"/>
          <w:sz w:val="32"/>
          <w:szCs w:val="32"/>
        </w:rPr>
        <w:t xml:space="preserve"> / 12*90%</w:t>
      </w:r>
      <w:r>
        <w:rPr>
          <w:rFonts w:ascii="仿宋" w:eastAsia="仿宋" w:hAnsi="仿宋" w:hint="eastAsia"/>
          <w:color w:val="000000"/>
          <w:sz w:val="32"/>
          <w:szCs w:val="32"/>
        </w:rPr>
        <w:t>。</w:t>
      </w:r>
    </w:p>
    <w:p w:rsidR="00000000" w:rsidRDefault="00143C2D">
      <w:pPr>
        <w:spacing w:beforeLines="90" w:line="560" w:lineRule="exact"/>
        <w:rPr>
          <w:rFonts w:ascii="仿宋" w:eastAsia="仿宋" w:hAnsi="仿宋" w:hint="eastAsia"/>
          <w:b/>
          <w:color w:val="000000"/>
          <w:sz w:val="32"/>
          <w:szCs w:val="32"/>
        </w:rPr>
      </w:pPr>
      <w:r>
        <w:rPr>
          <w:rFonts w:ascii="仿宋" w:eastAsia="仿宋" w:hAnsi="仿宋" w:hint="eastAsia"/>
          <w:b/>
          <w:color w:val="000000"/>
          <w:sz w:val="32"/>
          <w:szCs w:val="32"/>
        </w:rPr>
        <w:t>七、其他以签订合同内容为准。</w:t>
      </w:r>
    </w:p>
    <w:p w:rsidR="00000000" w:rsidRDefault="00143C2D">
      <w:pPr>
        <w:spacing w:beforeLines="100" w:line="312" w:lineRule="auto"/>
        <w:rPr>
          <w:rFonts w:ascii="仿宋" w:eastAsia="仿宋" w:hAnsi="仿宋" w:hint="eastAsia"/>
          <w:color w:val="000000"/>
          <w:sz w:val="32"/>
          <w:szCs w:val="32"/>
        </w:rPr>
      </w:pPr>
      <w:r>
        <w:rPr>
          <w:rFonts w:hint="eastAsia"/>
          <w:sz w:val="28"/>
          <w:szCs w:val="28"/>
        </w:rPr>
        <w:t>附件：</w:t>
      </w:r>
      <w:r>
        <w:rPr>
          <w:rFonts w:ascii="仿宋_GB2312" w:eastAsia="仿宋_GB2312" w:hAnsi="仿宋_GB2312" w:cs="仿宋_GB2312" w:hint="eastAsia"/>
          <w:sz w:val="32"/>
          <w:szCs w:val="32"/>
        </w:rPr>
        <w:t>深圳市市容秩序辅助管理人员管理办法</w:t>
      </w:r>
    </w:p>
    <w:p w:rsidR="00000000" w:rsidRDefault="00143C2D">
      <w:pPr>
        <w:rPr>
          <w:rFonts w:hint="eastAsia"/>
          <w:sz w:val="28"/>
          <w:szCs w:val="28"/>
        </w:rPr>
      </w:pPr>
    </w:p>
    <w:p w:rsidR="00000000" w:rsidRDefault="00143C2D">
      <w:pPr>
        <w:rPr>
          <w:rFonts w:hint="eastAsia"/>
          <w:sz w:val="28"/>
          <w:szCs w:val="28"/>
        </w:rPr>
      </w:pPr>
    </w:p>
    <w:p w:rsidR="00000000" w:rsidRDefault="00143C2D">
      <w:pPr>
        <w:rPr>
          <w:rFonts w:hint="eastAsia"/>
          <w:sz w:val="28"/>
          <w:szCs w:val="28"/>
        </w:rPr>
      </w:pPr>
      <w:r>
        <w:rPr>
          <w:rFonts w:hint="eastAsia"/>
          <w:sz w:val="28"/>
          <w:szCs w:val="28"/>
        </w:rPr>
        <w:t>附件：</w:t>
      </w:r>
      <w:r>
        <w:rPr>
          <w:rFonts w:hint="eastAsia"/>
          <w:sz w:val="28"/>
          <w:szCs w:val="28"/>
        </w:rPr>
        <w:t xml:space="preserve"> </w:t>
      </w:r>
    </w:p>
    <w:p w:rsidR="00000000" w:rsidRDefault="00143C2D">
      <w:pPr>
        <w:jc w:val="center"/>
        <w:rPr>
          <w:rFonts w:hint="eastAsia"/>
          <w:sz w:val="28"/>
          <w:szCs w:val="28"/>
        </w:rPr>
      </w:pPr>
    </w:p>
    <w:p w:rsidR="00000000" w:rsidRDefault="00143C2D">
      <w:pPr>
        <w:jc w:val="center"/>
        <w:rPr>
          <w:rFonts w:hint="eastAsia"/>
          <w:sz w:val="28"/>
          <w:szCs w:val="28"/>
        </w:rPr>
      </w:pPr>
    </w:p>
    <w:p w:rsidR="00000000" w:rsidRDefault="00143C2D">
      <w:pPr>
        <w:spacing w:line="560" w:lineRule="exact"/>
        <w:jc w:val="center"/>
        <w:rPr>
          <w:rFonts w:ascii="宋体" w:hAnsi="宋体" w:hint="eastAsia"/>
          <w:sz w:val="44"/>
          <w:szCs w:val="44"/>
        </w:rPr>
      </w:pPr>
      <w:r>
        <w:rPr>
          <w:rFonts w:hint="eastAsia"/>
          <w:sz w:val="28"/>
          <w:szCs w:val="28"/>
        </w:rPr>
        <w:t xml:space="preserve"> </w:t>
      </w:r>
      <w:r>
        <w:rPr>
          <w:rFonts w:ascii="宋体" w:hAnsi="宋体" w:hint="eastAsia"/>
          <w:b/>
          <w:sz w:val="44"/>
          <w:szCs w:val="44"/>
        </w:rPr>
        <w:t>深圳市市容秩序辅助管理人员管理办法</w:t>
      </w:r>
    </w:p>
    <w:p w:rsidR="00000000" w:rsidRDefault="00143C2D">
      <w:pPr>
        <w:spacing w:line="560" w:lineRule="exact"/>
        <w:jc w:val="center"/>
        <w:rPr>
          <w:rFonts w:ascii="仿宋_GB2312" w:eastAsia="仿宋_GB2312" w:hint="eastAsia"/>
          <w:b/>
          <w:sz w:val="32"/>
          <w:szCs w:val="32"/>
        </w:rPr>
      </w:pPr>
    </w:p>
    <w:p w:rsidR="00000000" w:rsidRDefault="00143C2D">
      <w:pPr>
        <w:spacing w:line="560" w:lineRule="exact"/>
        <w:jc w:val="center"/>
        <w:rPr>
          <w:rFonts w:ascii="仿宋_GB2312" w:eastAsia="仿宋_GB2312" w:hint="eastAsia"/>
          <w:b/>
          <w:sz w:val="32"/>
          <w:szCs w:val="32"/>
        </w:rPr>
      </w:pPr>
      <w:r>
        <w:rPr>
          <w:rFonts w:ascii="仿宋_GB2312" w:eastAsia="仿宋_GB2312" w:hint="eastAsia"/>
          <w:b/>
          <w:sz w:val="32"/>
          <w:szCs w:val="32"/>
        </w:rPr>
        <w:t>第一章</w:t>
      </w:r>
      <w:r>
        <w:rPr>
          <w:rFonts w:ascii="仿宋_GB2312" w:eastAsia="仿宋_GB2312" w:hint="eastAsia"/>
          <w:b/>
          <w:sz w:val="32"/>
          <w:szCs w:val="32"/>
        </w:rPr>
        <w:t xml:space="preserve">  </w:t>
      </w:r>
      <w:r>
        <w:rPr>
          <w:rFonts w:ascii="仿宋_GB2312" w:eastAsia="仿宋_GB2312" w:hint="eastAsia"/>
          <w:b/>
          <w:sz w:val="32"/>
          <w:szCs w:val="32"/>
        </w:rPr>
        <w:t>总则</w:t>
      </w:r>
    </w:p>
    <w:p w:rsidR="00000000" w:rsidRDefault="00143C2D">
      <w:pPr>
        <w:spacing w:line="560" w:lineRule="exact"/>
        <w:ind w:firstLineChars="200" w:firstLine="643"/>
        <w:jc w:val="left"/>
        <w:rPr>
          <w:rFonts w:ascii="仿宋_GB2312" w:eastAsia="仿宋_GB2312" w:hAnsi="宋体" w:cs="宋体" w:hint="eastAsia"/>
          <w:kern w:val="0"/>
          <w:sz w:val="32"/>
          <w:szCs w:val="32"/>
        </w:rPr>
      </w:pPr>
      <w:r>
        <w:rPr>
          <w:rFonts w:ascii="仿宋_GB2312" w:eastAsia="仿宋_GB2312" w:hint="eastAsia"/>
          <w:b/>
          <w:sz w:val="32"/>
          <w:szCs w:val="32"/>
        </w:rPr>
        <w:t>第一条</w:t>
      </w:r>
      <w:r>
        <w:rPr>
          <w:rFonts w:ascii="仿宋_GB2312" w:eastAsia="仿宋_GB2312" w:hint="eastAsia"/>
          <w:sz w:val="32"/>
          <w:szCs w:val="32"/>
        </w:rPr>
        <w:t xml:space="preserve"> </w:t>
      </w:r>
      <w:r>
        <w:rPr>
          <w:rFonts w:ascii="仿宋_GB2312" w:eastAsia="仿宋_GB2312" w:hint="eastAsia"/>
          <w:sz w:val="32"/>
          <w:szCs w:val="32"/>
        </w:rPr>
        <w:t>为</w:t>
      </w:r>
      <w:r>
        <w:rPr>
          <w:rFonts w:ascii="仿宋_GB2312" w:eastAsia="仿宋_GB2312" w:hAnsi="宋体" w:cs="宋体" w:hint="eastAsia"/>
          <w:kern w:val="0"/>
          <w:sz w:val="32"/>
          <w:szCs w:val="32"/>
        </w:rPr>
        <w:t>进一步加强深圳市参与市容秩序辅助管理人员（以下简称“保安员”）队伍建设，规范保安员管理工作，充分发挥保安员在市容秩序辅助</w:t>
      </w:r>
      <w:r>
        <w:rPr>
          <w:rFonts w:ascii="仿宋_GB2312" w:eastAsia="仿宋_GB2312" w:hAnsi="宋体" w:cs="宋体" w:hint="eastAsia"/>
          <w:kern w:val="0"/>
          <w:sz w:val="32"/>
          <w:szCs w:val="32"/>
        </w:rPr>
        <w:t>管理工作中的作用，结合我市实际，制定本规范。</w:t>
      </w:r>
    </w:p>
    <w:p w:rsidR="00000000" w:rsidRDefault="00143C2D">
      <w:pPr>
        <w:spacing w:line="560" w:lineRule="exact"/>
        <w:ind w:firstLineChars="200" w:firstLine="643"/>
        <w:jc w:val="left"/>
        <w:rPr>
          <w:rFonts w:ascii="仿宋_GB2312" w:eastAsia="仿宋_GB2312" w:hAnsi="宋体" w:cs="宋体" w:hint="eastAsia"/>
          <w:kern w:val="0"/>
          <w:sz w:val="32"/>
          <w:szCs w:val="32"/>
        </w:rPr>
      </w:pPr>
      <w:r>
        <w:rPr>
          <w:rFonts w:ascii="仿宋_GB2312" w:eastAsia="仿宋_GB2312" w:hAnsi="宋体" w:cs="宋体" w:hint="eastAsia"/>
          <w:b/>
          <w:kern w:val="0"/>
          <w:sz w:val="32"/>
          <w:szCs w:val="32"/>
        </w:rPr>
        <w:t>第二条</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本办法适用于市、区城管执法局各街道办事处直接聘用、通过劳务派遣或购买服务参与市容秩序辅助管理工作的人员。</w:t>
      </w:r>
    </w:p>
    <w:p w:rsidR="00000000" w:rsidRDefault="00143C2D">
      <w:pPr>
        <w:spacing w:line="560" w:lineRule="exact"/>
        <w:ind w:firstLineChars="200" w:firstLine="643"/>
        <w:jc w:val="left"/>
        <w:rPr>
          <w:rFonts w:ascii="仿宋_GB2312" w:eastAsia="仿宋_GB2312" w:hint="eastAsia"/>
          <w:color w:val="FF0000"/>
          <w:sz w:val="32"/>
          <w:szCs w:val="32"/>
        </w:rPr>
      </w:pPr>
      <w:r>
        <w:rPr>
          <w:rFonts w:ascii="仿宋_GB2312" w:eastAsia="仿宋_GB2312" w:hint="eastAsia"/>
          <w:b/>
          <w:sz w:val="32"/>
          <w:szCs w:val="32"/>
        </w:rPr>
        <w:lastRenderedPageBreak/>
        <w:t>第三条</w:t>
      </w:r>
      <w:r>
        <w:rPr>
          <w:rFonts w:ascii="仿宋_GB2312" w:eastAsia="仿宋_GB2312" w:hint="eastAsia"/>
          <w:sz w:val="32"/>
          <w:szCs w:val="32"/>
        </w:rPr>
        <w:t xml:space="preserve"> </w:t>
      </w:r>
      <w:r>
        <w:rPr>
          <w:rFonts w:ascii="仿宋_GB2312" w:eastAsia="仿宋_GB2312" w:hint="eastAsia"/>
          <w:sz w:val="32"/>
          <w:szCs w:val="32"/>
        </w:rPr>
        <w:t>市城管执法局负责统筹、协调、规范全市保安员的管理工作。</w:t>
      </w:r>
    </w:p>
    <w:p w:rsidR="00000000" w:rsidRDefault="00143C2D">
      <w:pPr>
        <w:spacing w:line="560" w:lineRule="exact"/>
        <w:ind w:firstLineChars="200" w:firstLine="640"/>
        <w:jc w:val="left"/>
        <w:rPr>
          <w:rFonts w:ascii="仿宋_GB2312" w:eastAsia="仿宋_GB2312" w:hint="eastAsia"/>
          <w:sz w:val="32"/>
          <w:szCs w:val="32"/>
        </w:rPr>
      </w:pPr>
      <w:r>
        <w:rPr>
          <w:rFonts w:ascii="仿宋_GB2312" w:eastAsia="仿宋_GB2312" w:hint="eastAsia"/>
          <w:sz w:val="32"/>
          <w:szCs w:val="32"/>
        </w:rPr>
        <w:t>区城管执法局负责监督、检查、指导各街道办事处保安员管理工作，负责全区保安员的上岗培训工作，并督监督检查本局下属部门保安员的管理情况。</w:t>
      </w:r>
    </w:p>
    <w:p w:rsidR="00000000" w:rsidRDefault="00143C2D">
      <w:pPr>
        <w:spacing w:line="560" w:lineRule="exact"/>
        <w:ind w:firstLineChars="200" w:firstLine="640"/>
        <w:jc w:val="left"/>
        <w:rPr>
          <w:rFonts w:ascii="仿宋_GB2312" w:eastAsia="仿宋_GB2312" w:hint="eastAsia"/>
          <w:sz w:val="32"/>
          <w:szCs w:val="32"/>
        </w:rPr>
      </w:pPr>
      <w:r>
        <w:rPr>
          <w:rFonts w:ascii="仿宋_GB2312" w:eastAsia="仿宋_GB2312" w:hint="eastAsia"/>
          <w:sz w:val="32"/>
          <w:szCs w:val="32"/>
        </w:rPr>
        <w:t>街道办事处负责贯彻落实市、区城管执法部门关于保安员管理的相关规定，制定保安员的管理细则和考核办法，严格按照管理细则和考核办法加强对保安员的管理，确保保安员</w:t>
      </w:r>
      <w:r>
        <w:rPr>
          <w:rFonts w:ascii="仿宋_GB2312" w:eastAsia="仿宋_GB2312" w:hint="eastAsia"/>
          <w:sz w:val="32"/>
          <w:szCs w:val="32"/>
        </w:rPr>
        <w:t>依法正确履行市容秩序辅助管理的相关工作。</w:t>
      </w:r>
    </w:p>
    <w:p w:rsidR="00000000" w:rsidRDefault="00143C2D">
      <w:pPr>
        <w:spacing w:line="560" w:lineRule="exact"/>
        <w:ind w:firstLineChars="200" w:firstLine="643"/>
        <w:rPr>
          <w:rFonts w:ascii="仿宋_GB2312" w:eastAsia="仿宋_GB2312" w:hAnsi="宋体" w:cs="宋体" w:hint="eastAsia"/>
          <w:kern w:val="0"/>
          <w:sz w:val="32"/>
          <w:szCs w:val="32"/>
        </w:rPr>
      </w:pPr>
      <w:r>
        <w:rPr>
          <w:rFonts w:ascii="仿宋_GB2312" w:eastAsia="仿宋_GB2312" w:hAnsi="宋体" w:cs="宋体" w:hint="eastAsia"/>
          <w:b/>
          <w:kern w:val="0"/>
          <w:sz w:val="32"/>
          <w:szCs w:val="32"/>
        </w:rPr>
        <w:t>第四条</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区城管执法局和街道办事处</w:t>
      </w:r>
      <w:r>
        <w:rPr>
          <w:rFonts w:ascii="仿宋_GB2312" w:eastAsia="仿宋_GB2312" w:hAnsi="宋体" w:cs="宋体" w:hint="eastAsia"/>
          <w:color w:val="000000"/>
          <w:kern w:val="0"/>
          <w:sz w:val="32"/>
          <w:szCs w:val="32"/>
        </w:rPr>
        <w:t>积极争取当地党委政府的支持，确保保安员所需经费列入当地财政预算。</w:t>
      </w:r>
    </w:p>
    <w:p w:rsidR="00000000" w:rsidRDefault="00143C2D">
      <w:pPr>
        <w:spacing w:line="560" w:lineRule="exact"/>
        <w:jc w:val="center"/>
        <w:rPr>
          <w:rFonts w:ascii="仿宋_GB2312" w:eastAsia="仿宋_GB2312" w:hint="eastAsia"/>
          <w:b/>
          <w:sz w:val="32"/>
          <w:szCs w:val="32"/>
        </w:rPr>
      </w:pPr>
    </w:p>
    <w:p w:rsidR="00000000" w:rsidRDefault="00143C2D">
      <w:pPr>
        <w:spacing w:line="560" w:lineRule="exact"/>
        <w:jc w:val="center"/>
        <w:rPr>
          <w:rFonts w:ascii="仿宋_GB2312" w:eastAsia="仿宋_GB2312" w:hint="eastAsia"/>
          <w:b/>
          <w:sz w:val="32"/>
          <w:szCs w:val="32"/>
        </w:rPr>
      </w:pPr>
      <w:r>
        <w:rPr>
          <w:rFonts w:ascii="仿宋_GB2312" w:eastAsia="仿宋_GB2312" w:hint="eastAsia"/>
          <w:b/>
          <w:sz w:val="32"/>
          <w:szCs w:val="32"/>
        </w:rPr>
        <w:t>第二章</w:t>
      </w:r>
      <w:r>
        <w:rPr>
          <w:rFonts w:ascii="仿宋_GB2312" w:eastAsia="仿宋_GB2312" w:hint="eastAsia"/>
          <w:b/>
          <w:sz w:val="32"/>
          <w:szCs w:val="32"/>
        </w:rPr>
        <w:t xml:space="preserve"> </w:t>
      </w:r>
      <w:r>
        <w:rPr>
          <w:rFonts w:ascii="仿宋_GB2312" w:eastAsia="仿宋_GB2312" w:hint="eastAsia"/>
          <w:b/>
          <w:sz w:val="32"/>
          <w:szCs w:val="32"/>
        </w:rPr>
        <w:t>区城管执法局对保安员的管理</w:t>
      </w:r>
    </w:p>
    <w:p w:rsidR="00000000" w:rsidRDefault="00143C2D">
      <w:pPr>
        <w:spacing w:line="560" w:lineRule="exact"/>
        <w:ind w:firstLineChars="200" w:firstLine="643"/>
        <w:jc w:val="left"/>
        <w:rPr>
          <w:rFonts w:ascii="仿宋_GB2312" w:eastAsia="仿宋_GB2312" w:hAnsi="宋体" w:cs="宋体" w:hint="eastAsia"/>
          <w:color w:val="000000"/>
          <w:kern w:val="0"/>
          <w:sz w:val="32"/>
          <w:szCs w:val="32"/>
        </w:rPr>
      </w:pPr>
      <w:r>
        <w:rPr>
          <w:rFonts w:ascii="仿宋_GB2312" w:eastAsia="仿宋_GB2312" w:hAnsi="宋体" w:cs="宋体" w:hint="eastAsia"/>
          <w:b/>
          <w:kern w:val="0"/>
          <w:sz w:val="32"/>
          <w:szCs w:val="32"/>
        </w:rPr>
        <w:t>第五条</w:t>
      </w:r>
      <w:r>
        <w:rPr>
          <w:rFonts w:ascii="仿宋_GB2312" w:eastAsia="仿宋_GB2312" w:hAnsi="宋体" w:cs="宋体" w:hint="eastAsia"/>
          <w:b/>
          <w:kern w:val="0"/>
          <w:sz w:val="32"/>
          <w:szCs w:val="32"/>
        </w:rPr>
        <w:t xml:space="preserve"> </w:t>
      </w:r>
      <w:r>
        <w:rPr>
          <w:rFonts w:ascii="仿宋_GB2312" w:eastAsia="仿宋_GB2312" w:hAnsi="宋体" w:cs="宋体" w:hint="eastAsia"/>
          <w:kern w:val="0"/>
          <w:sz w:val="32"/>
          <w:szCs w:val="32"/>
        </w:rPr>
        <w:t>区城管执法局应对保安员进行上岗培训，并向考试合格的保安员核发上岗证。</w:t>
      </w:r>
      <w:r>
        <w:rPr>
          <w:rFonts w:ascii="仿宋_GB2312" w:eastAsia="仿宋_GB2312" w:hAnsi="宋体" w:cs="宋体" w:hint="eastAsia"/>
          <w:color w:val="000000"/>
          <w:kern w:val="0"/>
          <w:sz w:val="32"/>
          <w:szCs w:val="32"/>
        </w:rPr>
        <w:t>保安员上岗时应当随身携带</w:t>
      </w:r>
      <w:r>
        <w:rPr>
          <w:rFonts w:ascii="仿宋_GB2312" w:eastAsia="仿宋_GB2312" w:hAnsi="宋体" w:cs="宋体" w:hint="eastAsia"/>
          <w:color w:val="333333"/>
          <w:kern w:val="0"/>
          <w:sz w:val="32"/>
          <w:szCs w:val="32"/>
        </w:rPr>
        <w:t>全市统一式样</w:t>
      </w:r>
      <w:r>
        <w:rPr>
          <w:rFonts w:ascii="仿宋_GB2312" w:eastAsia="仿宋_GB2312" w:hAnsi="宋体" w:cs="宋体" w:hint="eastAsia"/>
          <w:color w:val="000000"/>
          <w:kern w:val="0"/>
          <w:sz w:val="32"/>
          <w:szCs w:val="32"/>
        </w:rPr>
        <w:t>的上岗证。</w:t>
      </w:r>
    </w:p>
    <w:p w:rsidR="00000000" w:rsidRDefault="00143C2D">
      <w:pPr>
        <w:spacing w:line="560" w:lineRule="exact"/>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上岗证由区城管执法局按照市城管执法局规定的式样制作、核发。</w:t>
      </w:r>
    </w:p>
    <w:p w:rsidR="00000000" w:rsidRDefault="00143C2D">
      <w:pPr>
        <w:spacing w:line="560" w:lineRule="exact"/>
        <w:ind w:firstLineChars="200" w:firstLine="643"/>
        <w:jc w:val="left"/>
        <w:rPr>
          <w:rFonts w:ascii="仿宋_GB2312" w:eastAsia="仿宋_GB2312" w:hAnsi="宋体" w:cs="宋体" w:hint="eastAsia"/>
          <w:kern w:val="0"/>
          <w:sz w:val="32"/>
          <w:szCs w:val="32"/>
        </w:rPr>
      </w:pPr>
      <w:r>
        <w:rPr>
          <w:rFonts w:ascii="仿宋_GB2312" w:eastAsia="仿宋_GB2312" w:hAnsi="宋体" w:cs="宋体" w:hint="eastAsia"/>
          <w:b/>
          <w:color w:val="000000"/>
          <w:kern w:val="0"/>
          <w:sz w:val="32"/>
          <w:szCs w:val="32"/>
        </w:rPr>
        <w:t>第六条</w:t>
      </w:r>
      <w:r>
        <w:rPr>
          <w:rFonts w:ascii="仿宋_GB2312" w:eastAsia="仿宋_GB2312" w:hAnsi="宋体" w:cs="宋体" w:hint="eastAsia"/>
          <w:color w:val="000000"/>
          <w:kern w:val="0"/>
          <w:sz w:val="32"/>
          <w:szCs w:val="32"/>
        </w:rPr>
        <w:t xml:space="preserve"> </w:t>
      </w:r>
      <w:r>
        <w:rPr>
          <w:rFonts w:ascii="仿宋_GB2312" w:eastAsia="仿宋_GB2312" w:hAnsi="宋体" w:cs="宋体" w:hint="eastAsia"/>
          <w:kern w:val="0"/>
          <w:sz w:val="32"/>
          <w:szCs w:val="32"/>
        </w:rPr>
        <w:t>区城管执法局应当设立监督电话，接受市民对保安员工作情况的投诉或对保安员违法违规行为的举报。</w:t>
      </w:r>
    </w:p>
    <w:p w:rsidR="00000000" w:rsidRDefault="00143C2D">
      <w:pPr>
        <w:spacing w:line="560" w:lineRule="exact"/>
        <w:ind w:firstLineChars="200" w:firstLine="643"/>
        <w:jc w:val="left"/>
        <w:rPr>
          <w:rFonts w:ascii="仿宋_GB2312" w:eastAsia="仿宋_GB2312" w:hint="eastAsia"/>
          <w:b/>
          <w:sz w:val="32"/>
          <w:szCs w:val="32"/>
        </w:rPr>
      </w:pPr>
      <w:r>
        <w:rPr>
          <w:rFonts w:ascii="仿宋_GB2312" w:eastAsia="仿宋_GB2312" w:hAnsi="宋体" w:cs="宋体" w:hint="eastAsia"/>
          <w:b/>
          <w:kern w:val="0"/>
          <w:sz w:val="32"/>
          <w:szCs w:val="32"/>
        </w:rPr>
        <w:t>第七条</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区城管执法监察队伍应当加强对街道办事处保安</w:t>
      </w:r>
      <w:r>
        <w:rPr>
          <w:rFonts w:ascii="仿宋_GB2312" w:eastAsia="仿宋_GB2312" w:hAnsi="宋体" w:cs="宋体" w:hint="eastAsia"/>
          <w:kern w:val="0"/>
          <w:sz w:val="32"/>
          <w:szCs w:val="32"/>
        </w:rPr>
        <w:t>员工作情况的监督检查。</w:t>
      </w:r>
    </w:p>
    <w:p w:rsidR="00000000" w:rsidRDefault="00143C2D">
      <w:pPr>
        <w:spacing w:line="560" w:lineRule="exact"/>
        <w:jc w:val="center"/>
        <w:rPr>
          <w:rFonts w:ascii="仿宋_GB2312" w:eastAsia="仿宋_GB2312" w:hint="eastAsia"/>
          <w:b/>
          <w:sz w:val="32"/>
          <w:szCs w:val="32"/>
        </w:rPr>
      </w:pPr>
    </w:p>
    <w:p w:rsidR="00000000" w:rsidRDefault="00143C2D">
      <w:pPr>
        <w:spacing w:line="560" w:lineRule="exact"/>
        <w:jc w:val="center"/>
        <w:rPr>
          <w:rFonts w:ascii="仿宋_GB2312" w:eastAsia="仿宋_GB2312" w:hint="eastAsia"/>
          <w:b/>
          <w:sz w:val="32"/>
          <w:szCs w:val="32"/>
        </w:rPr>
      </w:pPr>
      <w:r>
        <w:rPr>
          <w:rFonts w:ascii="仿宋_GB2312" w:eastAsia="仿宋_GB2312" w:hint="eastAsia"/>
          <w:b/>
          <w:sz w:val="32"/>
          <w:szCs w:val="32"/>
        </w:rPr>
        <w:t>第三章</w:t>
      </w:r>
      <w:r>
        <w:rPr>
          <w:rFonts w:ascii="仿宋_GB2312" w:eastAsia="仿宋_GB2312" w:hint="eastAsia"/>
          <w:b/>
          <w:sz w:val="32"/>
          <w:szCs w:val="32"/>
        </w:rPr>
        <w:t xml:space="preserve"> </w:t>
      </w:r>
      <w:r>
        <w:rPr>
          <w:rFonts w:ascii="仿宋_GB2312" w:eastAsia="仿宋_GB2312" w:hint="eastAsia"/>
          <w:b/>
          <w:sz w:val="32"/>
          <w:szCs w:val="32"/>
        </w:rPr>
        <w:t>街道办事处对保安员的管理</w:t>
      </w:r>
    </w:p>
    <w:p w:rsidR="00000000" w:rsidRDefault="00143C2D">
      <w:pPr>
        <w:spacing w:line="560" w:lineRule="exact"/>
        <w:ind w:firstLineChars="200" w:firstLine="643"/>
        <w:jc w:val="left"/>
        <w:rPr>
          <w:rFonts w:ascii="仿宋_GB2312" w:eastAsia="仿宋_GB2312" w:hAnsi="宋体" w:cs="宋体" w:hint="eastAsia"/>
          <w:kern w:val="0"/>
          <w:sz w:val="32"/>
          <w:szCs w:val="32"/>
        </w:rPr>
      </w:pPr>
      <w:r>
        <w:rPr>
          <w:rFonts w:ascii="仿宋_GB2312" w:eastAsia="仿宋_GB2312" w:hAnsi="宋体" w:cs="宋体" w:hint="eastAsia"/>
          <w:b/>
          <w:kern w:val="0"/>
          <w:sz w:val="32"/>
          <w:szCs w:val="32"/>
        </w:rPr>
        <w:lastRenderedPageBreak/>
        <w:t>第八条</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街道办事处直接聘用、通过劳务派遣或购买服务参与市容秩序辅助管理工作的保安员必须符合以下条件：</w:t>
      </w:r>
    </w:p>
    <w:p w:rsidR="00000000" w:rsidRDefault="00143C2D">
      <w:pPr>
        <w:spacing w:line="56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（一）拥护党的路线、方针、政策，热爱城市管理工作；</w:t>
      </w:r>
    </w:p>
    <w:p w:rsidR="00000000" w:rsidRDefault="00143C2D">
      <w:pPr>
        <w:spacing w:line="560" w:lineRule="exact"/>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kern w:val="0"/>
          <w:sz w:val="32"/>
          <w:szCs w:val="32"/>
        </w:rPr>
        <w:t>（二）年龄</w:t>
      </w:r>
      <w:r>
        <w:rPr>
          <w:rFonts w:ascii="仿宋_GB2312" w:eastAsia="仿宋_GB2312" w:hAnsi="宋体" w:cs="宋体" w:hint="eastAsia"/>
          <w:color w:val="000000"/>
          <w:kern w:val="0"/>
          <w:sz w:val="32"/>
          <w:szCs w:val="32"/>
        </w:rPr>
        <w:t>45</w:t>
      </w:r>
      <w:r>
        <w:rPr>
          <w:rFonts w:ascii="仿宋_GB2312" w:eastAsia="仿宋_GB2312" w:hAnsi="宋体" w:cs="宋体" w:hint="eastAsia"/>
          <w:color w:val="000000"/>
          <w:kern w:val="0"/>
          <w:sz w:val="32"/>
          <w:szCs w:val="32"/>
        </w:rPr>
        <w:t>周岁以下，</w:t>
      </w:r>
      <w:r>
        <w:rPr>
          <w:rFonts w:ascii="仿宋_GB2312" w:eastAsia="仿宋_GB2312" w:hAnsi="宋体" w:cs="宋体" w:hint="eastAsia"/>
          <w:kern w:val="0"/>
          <w:sz w:val="32"/>
          <w:szCs w:val="32"/>
        </w:rPr>
        <w:t>身体健康，</w:t>
      </w:r>
      <w:r>
        <w:rPr>
          <w:rFonts w:ascii="仿宋_GB2312" w:eastAsia="仿宋_GB2312" w:hint="eastAsia"/>
          <w:sz w:val="32"/>
          <w:szCs w:val="32"/>
        </w:rPr>
        <w:t>具有正常履行职责的身体条件，</w:t>
      </w:r>
      <w:r>
        <w:rPr>
          <w:rFonts w:ascii="仿宋_GB2312" w:eastAsia="仿宋_GB2312" w:hAnsi="宋体" w:cs="宋体" w:hint="eastAsia"/>
          <w:color w:val="000000"/>
          <w:kern w:val="0"/>
          <w:sz w:val="32"/>
          <w:szCs w:val="32"/>
        </w:rPr>
        <w:t>高中以上文化程度；</w:t>
      </w:r>
    </w:p>
    <w:p w:rsidR="00000000" w:rsidRDefault="00143C2D">
      <w:pPr>
        <w:spacing w:line="560" w:lineRule="exact"/>
        <w:ind w:firstLineChars="200" w:firstLine="640"/>
        <w:jc w:val="left"/>
        <w:rPr>
          <w:rFonts w:ascii="仿宋_GB2312" w:eastAsia="仿宋_GB2312" w:hint="eastAsia"/>
          <w:sz w:val="32"/>
          <w:szCs w:val="32"/>
        </w:rPr>
      </w:pPr>
      <w:r>
        <w:rPr>
          <w:rFonts w:ascii="仿宋_GB2312" w:eastAsia="仿宋_GB2312" w:hAnsi="宋体" w:cs="宋体" w:hint="eastAsia"/>
          <w:color w:val="000000"/>
          <w:kern w:val="0"/>
          <w:sz w:val="32"/>
          <w:szCs w:val="32"/>
        </w:rPr>
        <w:t>（</w:t>
      </w:r>
      <w:r>
        <w:rPr>
          <w:rFonts w:ascii="仿宋_GB2312" w:eastAsia="仿宋_GB2312" w:hAnsi="宋体" w:cs="宋体" w:hint="eastAsia"/>
          <w:kern w:val="0"/>
          <w:sz w:val="32"/>
          <w:szCs w:val="32"/>
        </w:rPr>
        <w:t>三）品行良好，举止端庄，无违法犯罪记录；</w:t>
      </w:r>
    </w:p>
    <w:p w:rsidR="00000000" w:rsidRDefault="00143C2D">
      <w:pPr>
        <w:spacing w:line="56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（四）根据工作需要设定的符合公开、公平、公正招聘原则的其他条件。</w:t>
      </w:r>
    </w:p>
    <w:p w:rsidR="00000000" w:rsidRDefault="00143C2D">
      <w:pPr>
        <w:spacing w:line="560" w:lineRule="exact"/>
        <w:ind w:firstLineChars="200" w:firstLine="643"/>
        <w:jc w:val="left"/>
        <w:rPr>
          <w:rFonts w:ascii="仿宋_GB2312" w:eastAsia="仿宋_GB2312" w:hint="eastAsia"/>
          <w:sz w:val="32"/>
          <w:szCs w:val="32"/>
        </w:rPr>
      </w:pPr>
      <w:r>
        <w:rPr>
          <w:rFonts w:ascii="仿宋_GB2312" w:eastAsia="仿宋_GB2312" w:hAnsi="宋体" w:cs="宋体" w:hint="eastAsia"/>
          <w:b/>
          <w:kern w:val="0"/>
          <w:sz w:val="32"/>
          <w:szCs w:val="32"/>
        </w:rPr>
        <w:t>第九条</w:t>
      </w:r>
      <w:r>
        <w:rPr>
          <w:rFonts w:ascii="仿宋_GB2312" w:eastAsia="仿宋_GB2312" w:hAnsi="宋体" w:cs="宋体" w:hint="eastAsia"/>
          <w:kern w:val="0"/>
          <w:sz w:val="32"/>
          <w:szCs w:val="32"/>
        </w:rPr>
        <w:t xml:space="preserve"> </w:t>
      </w:r>
      <w:r>
        <w:rPr>
          <w:rFonts w:ascii="仿宋_GB2312" w:eastAsia="仿宋_GB2312" w:hint="eastAsia"/>
          <w:sz w:val="32"/>
          <w:szCs w:val="32"/>
        </w:rPr>
        <w:t>下列人员不得担任</w:t>
      </w:r>
      <w:r>
        <w:rPr>
          <w:rFonts w:ascii="仿宋_GB2312" w:eastAsia="仿宋_GB2312" w:hAnsi="宋体" w:cs="宋体" w:hint="eastAsia"/>
          <w:kern w:val="0"/>
          <w:sz w:val="32"/>
          <w:szCs w:val="32"/>
        </w:rPr>
        <w:t>保安员</w:t>
      </w:r>
      <w:r>
        <w:rPr>
          <w:rFonts w:ascii="仿宋_GB2312" w:eastAsia="仿宋_GB2312" w:hint="eastAsia"/>
          <w:sz w:val="32"/>
          <w:szCs w:val="32"/>
        </w:rPr>
        <w:t>：</w:t>
      </w:r>
    </w:p>
    <w:p w:rsidR="00000000" w:rsidRDefault="00143C2D">
      <w:pPr>
        <w:spacing w:line="560" w:lineRule="exact"/>
        <w:ind w:firstLineChars="200" w:firstLine="640"/>
        <w:jc w:val="left"/>
        <w:outlineLvl w:val="0"/>
        <w:rPr>
          <w:rFonts w:ascii="仿宋_GB2312" w:eastAsia="仿宋_GB2312" w:hint="eastAsia"/>
          <w:sz w:val="32"/>
          <w:szCs w:val="32"/>
        </w:rPr>
      </w:pPr>
      <w:r>
        <w:rPr>
          <w:rFonts w:ascii="仿宋_GB2312" w:eastAsia="仿宋_GB2312" w:hint="eastAsia"/>
          <w:sz w:val="32"/>
          <w:szCs w:val="32"/>
        </w:rPr>
        <w:t>（一）上岗培训考试成绩不合格的；</w:t>
      </w:r>
    </w:p>
    <w:p w:rsidR="00000000" w:rsidRDefault="00143C2D">
      <w:pPr>
        <w:spacing w:line="560" w:lineRule="exact"/>
        <w:ind w:firstLineChars="200" w:firstLine="640"/>
        <w:jc w:val="left"/>
        <w:rPr>
          <w:rFonts w:ascii="仿宋_GB2312" w:eastAsia="仿宋_GB2312" w:hint="eastAsia"/>
          <w:sz w:val="32"/>
          <w:szCs w:val="32"/>
        </w:rPr>
      </w:pPr>
      <w:r>
        <w:rPr>
          <w:rFonts w:ascii="仿宋_GB2312" w:eastAsia="仿宋_GB2312" w:hint="eastAsia"/>
          <w:sz w:val="32"/>
          <w:szCs w:val="32"/>
        </w:rPr>
        <w:t>（二）受过刑事处罚或开除公职的行政处分</w:t>
      </w:r>
      <w:r>
        <w:rPr>
          <w:rFonts w:ascii="仿宋_GB2312" w:eastAsia="仿宋_GB2312" w:hint="eastAsia"/>
          <w:sz w:val="32"/>
          <w:szCs w:val="32"/>
        </w:rPr>
        <w:t>；</w:t>
      </w:r>
    </w:p>
    <w:p w:rsidR="00000000" w:rsidRDefault="00143C2D">
      <w:pPr>
        <w:spacing w:line="560" w:lineRule="exact"/>
        <w:ind w:firstLineChars="200" w:firstLine="640"/>
        <w:jc w:val="left"/>
        <w:outlineLvl w:val="0"/>
        <w:rPr>
          <w:rFonts w:ascii="仿宋_GB2312" w:eastAsia="仿宋_GB2312" w:hint="eastAsia"/>
          <w:sz w:val="32"/>
          <w:szCs w:val="32"/>
        </w:rPr>
      </w:pPr>
      <w:r>
        <w:rPr>
          <w:rFonts w:ascii="仿宋_GB2312" w:eastAsia="仿宋_GB2312" w:hint="eastAsia"/>
          <w:sz w:val="32"/>
          <w:szCs w:val="32"/>
        </w:rPr>
        <w:t>（三）因健康原因不能胜任城管</w:t>
      </w:r>
      <w:r>
        <w:rPr>
          <w:rFonts w:ascii="仿宋_GB2312" w:eastAsia="仿宋_GB2312" w:hAnsi="宋体" w:cs="宋体" w:hint="eastAsia"/>
          <w:kern w:val="0"/>
          <w:sz w:val="32"/>
          <w:szCs w:val="32"/>
        </w:rPr>
        <w:t>协管</w:t>
      </w:r>
      <w:r>
        <w:rPr>
          <w:rFonts w:ascii="仿宋_GB2312" w:eastAsia="仿宋_GB2312" w:hint="eastAsia"/>
          <w:sz w:val="32"/>
          <w:szCs w:val="32"/>
        </w:rPr>
        <w:t>工作的；</w:t>
      </w:r>
    </w:p>
    <w:p w:rsidR="00000000" w:rsidRDefault="00143C2D">
      <w:pPr>
        <w:spacing w:line="560" w:lineRule="exact"/>
        <w:ind w:firstLineChars="200" w:firstLine="640"/>
        <w:jc w:val="left"/>
        <w:rPr>
          <w:rFonts w:ascii="仿宋_GB2312" w:eastAsia="仿宋_GB2312" w:hAnsi="宋体" w:cs="宋体" w:hint="eastAsia"/>
          <w:kern w:val="0"/>
          <w:sz w:val="32"/>
          <w:szCs w:val="32"/>
        </w:rPr>
      </w:pPr>
      <w:r>
        <w:rPr>
          <w:rFonts w:ascii="仿宋_GB2312" w:eastAsia="仿宋_GB2312" w:hint="eastAsia"/>
          <w:sz w:val="32"/>
          <w:szCs w:val="32"/>
        </w:rPr>
        <w:t>（四）有不宜从事城管</w:t>
      </w:r>
      <w:r>
        <w:rPr>
          <w:rFonts w:ascii="仿宋_GB2312" w:eastAsia="仿宋_GB2312" w:hAnsi="宋体" w:cs="宋体" w:hint="eastAsia"/>
          <w:kern w:val="0"/>
          <w:sz w:val="32"/>
          <w:szCs w:val="32"/>
        </w:rPr>
        <w:t>协管</w:t>
      </w:r>
      <w:r>
        <w:rPr>
          <w:rFonts w:ascii="仿宋_GB2312" w:eastAsia="仿宋_GB2312" w:hint="eastAsia"/>
          <w:sz w:val="32"/>
          <w:szCs w:val="32"/>
        </w:rPr>
        <w:t>工作的其他情形的。</w:t>
      </w:r>
    </w:p>
    <w:p w:rsidR="00000000" w:rsidRDefault="00143C2D">
      <w:pPr>
        <w:spacing w:line="560" w:lineRule="exact"/>
        <w:ind w:firstLineChars="200" w:firstLine="643"/>
        <w:jc w:val="left"/>
        <w:rPr>
          <w:rFonts w:ascii="仿宋_GB2312" w:eastAsia="仿宋_GB2312" w:hint="eastAsia"/>
          <w:sz w:val="32"/>
          <w:szCs w:val="32"/>
        </w:rPr>
      </w:pPr>
      <w:r>
        <w:rPr>
          <w:rFonts w:ascii="仿宋_GB2312" w:eastAsia="仿宋_GB2312" w:hAnsi="宋体" w:cs="宋体" w:hint="eastAsia"/>
          <w:b/>
          <w:kern w:val="0"/>
          <w:sz w:val="32"/>
          <w:szCs w:val="32"/>
        </w:rPr>
        <w:t>第十条</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保安员</w:t>
      </w:r>
      <w:r>
        <w:rPr>
          <w:rFonts w:ascii="仿宋_GB2312" w:eastAsia="仿宋_GB2312" w:hint="eastAsia"/>
          <w:sz w:val="32"/>
          <w:szCs w:val="32"/>
        </w:rPr>
        <w:t>有下列情形之一者，应予以解聘：</w:t>
      </w:r>
    </w:p>
    <w:p w:rsidR="00000000" w:rsidRDefault="00143C2D">
      <w:pPr>
        <w:spacing w:line="560" w:lineRule="exact"/>
        <w:ind w:firstLineChars="200" w:firstLine="640"/>
        <w:jc w:val="left"/>
        <w:rPr>
          <w:rFonts w:ascii="仿宋_GB2312" w:eastAsia="仿宋_GB2312" w:hint="eastAsia"/>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离退休或调离市容秩序辅助管理工作岗位的；</w:t>
      </w:r>
    </w:p>
    <w:p w:rsidR="00000000" w:rsidRDefault="00143C2D">
      <w:pPr>
        <w:spacing w:line="560" w:lineRule="exact"/>
        <w:ind w:firstLineChars="200" w:firstLine="640"/>
        <w:jc w:val="left"/>
        <w:rPr>
          <w:rFonts w:ascii="仿宋_GB2312" w:eastAsia="仿宋_GB2312" w:hint="eastAsia"/>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因健康原因不能继续胜任城管</w:t>
      </w:r>
      <w:r>
        <w:rPr>
          <w:rFonts w:ascii="仿宋_GB2312" w:eastAsia="仿宋_GB2312" w:hAnsi="宋体" w:cs="宋体" w:hint="eastAsia"/>
          <w:kern w:val="0"/>
          <w:sz w:val="32"/>
          <w:szCs w:val="32"/>
        </w:rPr>
        <w:t>协管</w:t>
      </w:r>
      <w:r>
        <w:rPr>
          <w:rFonts w:ascii="仿宋_GB2312" w:eastAsia="仿宋_GB2312" w:hint="eastAsia"/>
          <w:sz w:val="32"/>
          <w:szCs w:val="32"/>
        </w:rPr>
        <w:t>工作的；</w:t>
      </w:r>
    </w:p>
    <w:p w:rsidR="00000000" w:rsidRDefault="00143C2D">
      <w:pPr>
        <w:spacing w:line="560" w:lineRule="exact"/>
        <w:ind w:firstLineChars="200" w:firstLine="640"/>
        <w:jc w:val="left"/>
        <w:rPr>
          <w:rFonts w:ascii="仿宋_GB2312" w:eastAsia="仿宋_GB2312" w:hint="eastAsia"/>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在年度考核中被确定为不合格的，或连续两年在年度考核中被确定为一般的；</w:t>
      </w:r>
    </w:p>
    <w:p w:rsidR="00000000" w:rsidRDefault="00143C2D">
      <w:pPr>
        <w:spacing w:line="560" w:lineRule="exact"/>
        <w:ind w:firstLineChars="200" w:firstLine="640"/>
        <w:jc w:val="left"/>
        <w:rPr>
          <w:rFonts w:ascii="仿宋_GB2312" w:eastAsia="仿宋_GB2312" w:hint="eastAsia"/>
          <w:sz w:val="32"/>
          <w:szCs w:val="32"/>
        </w:rPr>
      </w:pP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因严重违纪违法行为，受记大过以上行政处分、治安管理行政处罚或刑事处罚的；</w:t>
      </w:r>
    </w:p>
    <w:p w:rsidR="00000000" w:rsidRDefault="00143C2D">
      <w:pPr>
        <w:spacing w:line="560" w:lineRule="exact"/>
        <w:ind w:firstLineChars="200" w:firstLine="640"/>
        <w:jc w:val="left"/>
        <w:rPr>
          <w:rFonts w:ascii="仿宋_GB2312" w:eastAsia="仿宋_GB2312" w:hint="eastAsia"/>
          <w:sz w:val="32"/>
          <w:szCs w:val="32"/>
        </w:rPr>
      </w:pPr>
      <w:r>
        <w:rPr>
          <w:rFonts w:ascii="仿宋_GB2312" w:eastAsia="仿宋_GB2312" w:hint="eastAsia"/>
          <w:sz w:val="32"/>
          <w:szCs w:val="32"/>
        </w:rPr>
        <w:t>(</w:t>
      </w:r>
      <w:r>
        <w:rPr>
          <w:rFonts w:ascii="仿宋_GB2312" w:eastAsia="仿宋_GB2312" w:hint="eastAsia"/>
          <w:sz w:val="32"/>
          <w:szCs w:val="32"/>
        </w:rPr>
        <w:t>五</w:t>
      </w:r>
      <w:r>
        <w:rPr>
          <w:rFonts w:ascii="仿宋_GB2312" w:eastAsia="仿宋_GB2312" w:hint="eastAsia"/>
          <w:sz w:val="32"/>
          <w:szCs w:val="32"/>
        </w:rPr>
        <w:t>)</w:t>
      </w:r>
      <w:r>
        <w:rPr>
          <w:rFonts w:ascii="仿宋_GB2312" w:eastAsia="仿宋_GB2312" w:hint="eastAsia"/>
          <w:sz w:val="32"/>
          <w:szCs w:val="32"/>
        </w:rPr>
        <w:t>认为不宜继续担任保安员的其他情形。</w:t>
      </w:r>
    </w:p>
    <w:p w:rsidR="00000000" w:rsidRDefault="00143C2D">
      <w:pPr>
        <w:spacing w:line="560" w:lineRule="exact"/>
        <w:ind w:firstLineChars="200" w:firstLine="643"/>
        <w:rPr>
          <w:rFonts w:ascii="仿宋_GB2312" w:eastAsia="仿宋_GB2312" w:hint="eastAsia"/>
          <w:sz w:val="32"/>
          <w:szCs w:val="32"/>
        </w:rPr>
      </w:pPr>
      <w:r>
        <w:rPr>
          <w:rFonts w:ascii="仿宋_GB2312" w:eastAsia="仿宋_GB2312" w:hint="eastAsia"/>
          <w:b/>
          <w:sz w:val="32"/>
          <w:szCs w:val="32"/>
        </w:rPr>
        <w:t>第十一条</w:t>
      </w:r>
      <w:r>
        <w:rPr>
          <w:rFonts w:ascii="仿宋_GB2312" w:eastAsia="仿宋_GB2312" w:hint="eastAsia"/>
          <w:sz w:val="32"/>
          <w:szCs w:val="32"/>
        </w:rPr>
        <w:t xml:space="preserve"> </w:t>
      </w:r>
      <w:r>
        <w:rPr>
          <w:rFonts w:ascii="仿宋_GB2312" w:eastAsia="仿宋_GB2312" w:hint="eastAsia"/>
          <w:sz w:val="32"/>
          <w:szCs w:val="32"/>
        </w:rPr>
        <w:t>街道办事处</w:t>
      </w:r>
      <w:r>
        <w:rPr>
          <w:rFonts w:ascii="仿宋_GB2312" w:eastAsia="仿宋_GB2312" w:hAnsi="宋体" w:cs="宋体" w:hint="eastAsia"/>
          <w:kern w:val="0"/>
          <w:sz w:val="32"/>
          <w:szCs w:val="32"/>
        </w:rPr>
        <w:t>应将本街道参与市容秩序辅助管理工作的保安员名录及其变动情况报区城</w:t>
      </w:r>
      <w:r>
        <w:rPr>
          <w:rFonts w:ascii="仿宋_GB2312" w:eastAsia="仿宋_GB2312" w:hAnsi="宋体" w:cs="宋体" w:hint="eastAsia"/>
          <w:kern w:val="0"/>
          <w:sz w:val="32"/>
          <w:szCs w:val="32"/>
        </w:rPr>
        <w:t>管执法局备案。</w:t>
      </w:r>
    </w:p>
    <w:p w:rsidR="00000000" w:rsidRDefault="00143C2D">
      <w:pPr>
        <w:spacing w:line="560" w:lineRule="exact"/>
        <w:ind w:firstLineChars="200" w:firstLine="643"/>
        <w:jc w:val="left"/>
        <w:rPr>
          <w:rFonts w:ascii="仿宋_GB2312" w:eastAsia="仿宋_GB2312" w:hAnsi="宋体" w:cs="宋体" w:hint="eastAsia"/>
          <w:kern w:val="0"/>
          <w:sz w:val="32"/>
          <w:szCs w:val="32"/>
        </w:rPr>
      </w:pPr>
      <w:r>
        <w:rPr>
          <w:rFonts w:ascii="仿宋_GB2312" w:eastAsia="仿宋_GB2312" w:hint="eastAsia"/>
          <w:b/>
          <w:sz w:val="32"/>
          <w:szCs w:val="32"/>
        </w:rPr>
        <w:t>第十二条</w:t>
      </w:r>
      <w:r>
        <w:rPr>
          <w:rFonts w:ascii="仿宋_GB2312" w:eastAsia="仿宋_GB2312" w:hint="eastAsia"/>
          <w:sz w:val="32"/>
          <w:szCs w:val="32"/>
        </w:rPr>
        <w:t xml:space="preserve"> </w:t>
      </w:r>
      <w:r>
        <w:rPr>
          <w:rFonts w:ascii="仿宋_GB2312" w:eastAsia="仿宋_GB2312" w:hint="eastAsia"/>
          <w:sz w:val="32"/>
          <w:szCs w:val="32"/>
        </w:rPr>
        <w:t>街道办事处应将参与市容秩序辅助管理工作</w:t>
      </w:r>
      <w:r>
        <w:rPr>
          <w:rFonts w:ascii="仿宋_GB2312" w:eastAsia="仿宋_GB2312" w:hint="eastAsia"/>
          <w:sz w:val="32"/>
          <w:szCs w:val="32"/>
        </w:rPr>
        <w:lastRenderedPageBreak/>
        <w:t>的</w:t>
      </w:r>
      <w:r>
        <w:rPr>
          <w:rFonts w:ascii="仿宋_GB2312" w:eastAsia="仿宋_GB2312" w:hAnsi="宋体" w:cs="宋体" w:hint="eastAsia"/>
          <w:kern w:val="0"/>
          <w:sz w:val="32"/>
          <w:szCs w:val="32"/>
        </w:rPr>
        <w:t>保安员交由街道执法队统一管理和调配。街道执法队必须严格按照区城管执法局和街道办事处（街道执法队）的业务要求，加强对保安员的管理，确保保安员仅从事市容秩序辅助管理工作，不得将行政处罚权和行政强制权交由保安员行使，或放任保安员以执法人员名义行使行政处罚权或行政强制权。</w:t>
      </w:r>
    </w:p>
    <w:p w:rsidR="00000000" w:rsidRDefault="00143C2D">
      <w:pPr>
        <w:spacing w:line="560" w:lineRule="exact"/>
        <w:ind w:firstLineChars="200" w:firstLine="643"/>
        <w:jc w:val="left"/>
        <w:rPr>
          <w:rFonts w:ascii="仿宋_GB2312" w:eastAsia="仿宋_GB2312" w:hAnsi="宋体" w:cs="宋体" w:hint="eastAsia"/>
          <w:kern w:val="0"/>
          <w:sz w:val="32"/>
          <w:szCs w:val="32"/>
        </w:rPr>
      </w:pPr>
      <w:r>
        <w:rPr>
          <w:rFonts w:ascii="仿宋_GB2312" w:eastAsia="仿宋_GB2312" w:hint="eastAsia"/>
          <w:b/>
          <w:sz w:val="32"/>
          <w:szCs w:val="32"/>
        </w:rPr>
        <w:t>第十三条</w:t>
      </w:r>
      <w:r>
        <w:rPr>
          <w:rFonts w:ascii="仿宋_GB2312" w:eastAsia="仿宋_GB2312" w:hint="eastAsia"/>
          <w:sz w:val="32"/>
          <w:szCs w:val="32"/>
        </w:rPr>
        <w:t xml:space="preserve"> </w:t>
      </w:r>
      <w:r>
        <w:rPr>
          <w:rFonts w:ascii="仿宋_GB2312" w:eastAsia="仿宋_GB2312" w:hAnsi="宋体" w:cs="宋体" w:hint="eastAsia"/>
          <w:kern w:val="0"/>
          <w:sz w:val="32"/>
          <w:szCs w:val="32"/>
        </w:rPr>
        <w:t>保安员应认真履行以下工作职责：</w:t>
      </w:r>
    </w:p>
    <w:p w:rsidR="00000000" w:rsidRDefault="00143C2D">
      <w:pPr>
        <w:spacing w:line="56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（一）宣传城市管理方面的法律、法规和规章，协助城管执法人员开展市容秩序管理工作；</w:t>
      </w:r>
    </w:p>
    <w:p w:rsidR="00000000" w:rsidRDefault="00143C2D">
      <w:pPr>
        <w:spacing w:line="56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（二）对辖区市容秩序管理情况实行动态巡查；</w:t>
      </w:r>
    </w:p>
    <w:p w:rsidR="00000000" w:rsidRDefault="00143C2D">
      <w:pPr>
        <w:spacing w:line="56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（三）主动劝</w:t>
      </w:r>
      <w:r>
        <w:rPr>
          <w:rFonts w:ascii="仿宋_GB2312" w:eastAsia="仿宋_GB2312" w:hAnsi="宋体" w:cs="宋体" w:hint="eastAsia"/>
          <w:kern w:val="0"/>
          <w:sz w:val="32"/>
          <w:szCs w:val="32"/>
        </w:rPr>
        <w:t>导发现的违反城市管理法规的行为，劝导无效时，及时向城管执法人员报告，并协助城管执法人员督促违法行为人改正违法行为；</w:t>
      </w:r>
    </w:p>
    <w:p w:rsidR="00000000" w:rsidRDefault="00143C2D">
      <w:pPr>
        <w:spacing w:line="56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（四）收集并及时反映责任区域单位、群众对城市管理工作方面的意见和建议；</w:t>
      </w:r>
    </w:p>
    <w:p w:rsidR="00000000" w:rsidRDefault="00143C2D">
      <w:pPr>
        <w:spacing w:line="560" w:lineRule="exact"/>
        <w:ind w:firstLineChars="200" w:firstLine="643"/>
        <w:jc w:val="left"/>
        <w:rPr>
          <w:rFonts w:ascii="仿宋_GB2312" w:eastAsia="仿宋_GB2312" w:hAnsi="宋体" w:cs="宋体" w:hint="eastAsia"/>
          <w:color w:val="000000"/>
          <w:kern w:val="0"/>
          <w:sz w:val="32"/>
          <w:szCs w:val="32"/>
        </w:rPr>
      </w:pPr>
      <w:r>
        <w:rPr>
          <w:rFonts w:ascii="仿宋_GB2312" w:eastAsia="仿宋_GB2312" w:hAnsi="宋体" w:cs="宋体" w:hint="eastAsia"/>
          <w:b/>
          <w:kern w:val="0"/>
          <w:sz w:val="32"/>
          <w:szCs w:val="32"/>
        </w:rPr>
        <w:t>第十四条</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保安员</w:t>
      </w:r>
      <w:r>
        <w:rPr>
          <w:rFonts w:ascii="仿宋_GB2312" w:eastAsia="仿宋_GB2312" w:hAnsi="宋体" w:cs="宋体" w:hint="eastAsia"/>
          <w:color w:val="000000"/>
          <w:kern w:val="0"/>
          <w:sz w:val="32"/>
          <w:szCs w:val="32"/>
        </w:rPr>
        <w:t>在履行协管职责时</w:t>
      </w:r>
      <w:r>
        <w:rPr>
          <w:rFonts w:ascii="仿宋_GB2312" w:eastAsia="仿宋_GB2312" w:hAnsi="宋体" w:cs="宋体" w:hint="eastAsia"/>
          <w:kern w:val="0"/>
          <w:sz w:val="32"/>
          <w:szCs w:val="32"/>
        </w:rPr>
        <w:t>应当</w:t>
      </w:r>
      <w:r>
        <w:rPr>
          <w:rFonts w:ascii="仿宋_GB2312" w:eastAsia="仿宋_GB2312" w:hAnsi="宋体" w:cs="宋体" w:hint="eastAsia"/>
          <w:color w:val="000000"/>
          <w:kern w:val="0"/>
          <w:sz w:val="32"/>
          <w:szCs w:val="32"/>
        </w:rPr>
        <w:t>按规定统一着装，严禁工作制服、便服混穿，严禁在非履行</w:t>
      </w:r>
      <w:r>
        <w:rPr>
          <w:rFonts w:ascii="仿宋_GB2312" w:eastAsia="仿宋_GB2312" w:hAnsi="宋体" w:cs="宋体" w:hint="eastAsia"/>
          <w:kern w:val="0"/>
          <w:sz w:val="32"/>
          <w:szCs w:val="32"/>
        </w:rPr>
        <w:t>工作期间</w:t>
      </w:r>
      <w:r>
        <w:rPr>
          <w:rFonts w:ascii="仿宋_GB2312" w:eastAsia="仿宋_GB2312" w:hAnsi="宋体" w:cs="宋体" w:hint="eastAsia"/>
          <w:color w:val="000000"/>
          <w:kern w:val="0"/>
          <w:sz w:val="32"/>
          <w:szCs w:val="32"/>
        </w:rPr>
        <w:t>着工作制服进入商场、酒店等公共或娱乐场所。</w:t>
      </w:r>
    </w:p>
    <w:p w:rsidR="00000000" w:rsidRDefault="00143C2D">
      <w:pPr>
        <w:spacing w:line="560" w:lineRule="exact"/>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保安员制式服装</w:t>
      </w:r>
      <w:r>
        <w:rPr>
          <w:rFonts w:ascii="仿宋_GB2312" w:eastAsia="仿宋_GB2312" w:hAnsi="宋体" w:cs="宋体" w:hint="eastAsia"/>
          <w:color w:val="333333"/>
          <w:kern w:val="0"/>
          <w:sz w:val="32"/>
          <w:szCs w:val="32"/>
        </w:rPr>
        <w:t>由</w:t>
      </w:r>
      <w:r>
        <w:rPr>
          <w:rFonts w:ascii="仿宋_GB2312" w:eastAsia="仿宋_GB2312" w:hAnsi="宋体" w:cs="宋体" w:hint="eastAsia"/>
          <w:color w:val="000000"/>
          <w:kern w:val="0"/>
          <w:sz w:val="32"/>
          <w:szCs w:val="32"/>
        </w:rPr>
        <w:t>街道办事处按照市城管执法局规定的式样</w:t>
      </w:r>
      <w:r>
        <w:rPr>
          <w:rFonts w:ascii="仿宋_GB2312" w:eastAsia="仿宋_GB2312" w:hAnsi="宋体" w:cs="宋体" w:hint="eastAsia"/>
          <w:color w:val="333333"/>
          <w:kern w:val="0"/>
          <w:sz w:val="32"/>
          <w:szCs w:val="32"/>
        </w:rPr>
        <w:t>制作、核发。</w:t>
      </w:r>
    </w:p>
    <w:p w:rsidR="00000000" w:rsidRDefault="00143C2D">
      <w:pPr>
        <w:spacing w:line="560" w:lineRule="exact"/>
        <w:ind w:firstLineChars="200" w:firstLine="643"/>
        <w:jc w:val="left"/>
        <w:rPr>
          <w:rFonts w:ascii="仿宋_GB2312" w:eastAsia="仿宋_GB2312" w:hAnsi="宋体" w:cs="宋体" w:hint="eastAsia"/>
          <w:kern w:val="0"/>
          <w:sz w:val="32"/>
          <w:szCs w:val="32"/>
        </w:rPr>
      </w:pPr>
      <w:r>
        <w:rPr>
          <w:rFonts w:ascii="仿宋_GB2312" w:eastAsia="仿宋_GB2312" w:hint="eastAsia"/>
          <w:b/>
          <w:sz w:val="32"/>
          <w:szCs w:val="32"/>
        </w:rPr>
        <w:t>第十五条</w:t>
      </w:r>
      <w:r>
        <w:rPr>
          <w:rFonts w:ascii="仿宋_GB2312" w:eastAsia="仿宋_GB2312" w:hint="eastAsia"/>
          <w:sz w:val="32"/>
          <w:szCs w:val="32"/>
        </w:rPr>
        <w:t xml:space="preserve"> </w:t>
      </w:r>
      <w:r>
        <w:rPr>
          <w:rFonts w:ascii="仿宋_GB2312" w:eastAsia="仿宋_GB2312" w:hAnsi="宋体" w:cs="宋体" w:hint="eastAsia"/>
          <w:kern w:val="0"/>
          <w:sz w:val="32"/>
          <w:szCs w:val="32"/>
        </w:rPr>
        <w:t>街道执法队应将保安员纳入队伍全面建设管理目标，加强对保安员的日常教育，细化保安员的各项管理制度。</w:t>
      </w:r>
    </w:p>
    <w:p w:rsidR="00000000" w:rsidRDefault="00143C2D">
      <w:pPr>
        <w:spacing w:line="560" w:lineRule="exact"/>
        <w:ind w:firstLineChars="200" w:firstLine="643"/>
        <w:jc w:val="left"/>
        <w:rPr>
          <w:rFonts w:ascii="仿宋_GB2312" w:eastAsia="仿宋_GB2312" w:hAnsi="宋体" w:cs="宋体" w:hint="eastAsia"/>
          <w:kern w:val="0"/>
          <w:sz w:val="32"/>
          <w:szCs w:val="32"/>
        </w:rPr>
      </w:pPr>
      <w:r>
        <w:rPr>
          <w:rFonts w:ascii="仿宋_GB2312" w:eastAsia="仿宋_GB2312" w:hAnsi="宋体" w:cs="宋体" w:hint="eastAsia"/>
          <w:b/>
          <w:kern w:val="0"/>
          <w:sz w:val="32"/>
          <w:szCs w:val="32"/>
        </w:rPr>
        <w:t>第十六条</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保安员参加所在街道办事处的党、团及工会</w:t>
      </w:r>
      <w:r>
        <w:rPr>
          <w:rFonts w:ascii="仿宋_GB2312" w:eastAsia="仿宋_GB2312" w:hAnsi="宋体" w:cs="宋体" w:hint="eastAsia"/>
          <w:kern w:val="0"/>
          <w:sz w:val="32"/>
          <w:szCs w:val="32"/>
        </w:rPr>
        <w:lastRenderedPageBreak/>
        <w:t>活动。有条件的街道办事处可以成立保安员党、团组织，定期开展组织生活，培养和宣扬先进典型，促进保安员队伍的持续发展。</w:t>
      </w:r>
    </w:p>
    <w:p w:rsidR="00000000" w:rsidRDefault="00143C2D">
      <w:pPr>
        <w:spacing w:line="560" w:lineRule="exact"/>
        <w:ind w:firstLineChars="200" w:firstLine="643"/>
        <w:jc w:val="left"/>
        <w:rPr>
          <w:rFonts w:ascii="仿宋_GB2312" w:eastAsia="仿宋_GB2312" w:hAnsi="宋体" w:cs="宋体" w:hint="eastAsia"/>
          <w:kern w:val="0"/>
          <w:sz w:val="32"/>
          <w:szCs w:val="32"/>
        </w:rPr>
      </w:pPr>
      <w:r>
        <w:rPr>
          <w:rFonts w:ascii="仿宋_GB2312" w:eastAsia="仿宋_GB2312" w:hAnsi="宋体" w:cs="宋体" w:hint="eastAsia"/>
          <w:b/>
          <w:kern w:val="0"/>
          <w:sz w:val="32"/>
          <w:szCs w:val="32"/>
        </w:rPr>
        <w:t>第十七条</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街道办事处应当建立健全保安员</w:t>
      </w:r>
      <w:r>
        <w:rPr>
          <w:rFonts w:ascii="仿宋_GB2312" w:eastAsia="仿宋_GB2312" w:hAnsi="宋体" w:cs="宋体" w:hint="eastAsia"/>
          <w:color w:val="000000"/>
          <w:kern w:val="0"/>
          <w:sz w:val="32"/>
          <w:szCs w:val="32"/>
        </w:rPr>
        <w:t>人事、工作信息资料档案</w:t>
      </w:r>
      <w:r>
        <w:rPr>
          <w:rFonts w:ascii="仿宋_GB2312" w:eastAsia="仿宋_GB2312" w:hAnsi="宋体" w:cs="宋体" w:hint="eastAsia"/>
          <w:kern w:val="0"/>
          <w:sz w:val="32"/>
          <w:szCs w:val="32"/>
        </w:rPr>
        <w:t>，如实记录保安员的工作表现和考评情况，作为聘用或解聘的重要依据。</w:t>
      </w:r>
    </w:p>
    <w:p w:rsidR="00000000" w:rsidRDefault="00143C2D">
      <w:pPr>
        <w:spacing w:line="560" w:lineRule="exact"/>
        <w:ind w:firstLineChars="200" w:firstLine="643"/>
        <w:jc w:val="left"/>
        <w:rPr>
          <w:rFonts w:ascii="仿宋_GB2312" w:eastAsia="仿宋_GB2312" w:hAnsi="宋体" w:cs="宋体" w:hint="eastAsia"/>
          <w:kern w:val="0"/>
          <w:sz w:val="32"/>
          <w:szCs w:val="32"/>
        </w:rPr>
      </w:pPr>
      <w:r>
        <w:rPr>
          <w:rFonts w:ascii="仿宋_GB2312" w:eastAsia="仿宋_GB2312" w:hAnsi="宋体" w:cs="宋体" w:hint="eastAsia"/>
          <w:b/>
          <w:kern w:val="0"/>
          <w:sz w:val="32"/>
          <w:szCs w:val="32"/>
        </w:rPr>
        <w:t>第</w:t>
      </w:r>
      <w:r>
        <w:rPr>
          <w:rFonts w:ascii="仿宋_GB2312" w:eastAsia="仿宋_GB2312" w:hint="eastAsia"/>
          <w:b/>
          <w:sz w:val="32"/>
          <w:szCs w:val="32"/>
        </w:rPr>
        <w:t>十八</w:t>
      </w:r>
      <w:r>
        <w:rPr>
          <w:rFonts w:ascii="仿宋_GB2312" w:eastAsia="仿宋_GB2312" w:hAnsi="宋体" w:cs="宋体" w:hint="eastAsia"/>
          <w:b/>
          <w:kern w:val="0"/>
          <w:sz w:val="32"/>
          <w:szCs w:val="32"/>
        </w:rPr>
        <w:t>条</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保安员解聘后，街道办事处应当及时将保安员的上岗证、服装、标识和配备的协管装备收回。</w:t>
      </w:r>
    </w:p>
    <w:p w:rsidR="00000000" w:rsidRDefault="00143C2D">
      <w:pPr>
        <w:spacing w:line="560" w:lineRule="exact"/>
        <w:jc w:val="center"/>
        <w:rPr>
          <w:rFonts w:ascii="仿宋_GB2312" w:eastAsia="仿宋_GB2312" w:hint="eastAsia"/>
          <w:b/>
          <w:sz w:val="32"/>
          <w:szCs w:val="32"/>
        </w:rPr>
      </w:pPr>
    </w:p>
    <w:p w:rsidR="00000000" w:rsidRDefault="00143C2D">
      <w:pPr>
        <w:spacing w:line="560" w:lineRule="exact"/>
        <w:jc w:val="center"/>
        <w:rPr>
          <w:rFonts w:ascii="仿宋_GB2312" w:eastAsia="仿宋_GB2312" w:hint="eastAsia"/>
          <w:b/>
          <w:sz w:val="32"/>
          <w:szCs w:val="32"/>
        </w:rPr>
      </w:pPr>
      <w:r>
        <w:rPr>
          <w:rFonts w:ascii="仿宋_GB2312" w:eastAsia="仿宋_GB2312" w:hint="eastAsia"/>
          <w:b/>
          <w:sz w:val="32"/>
          <w:szCs w:val="32"/>
        </w:rPr>
        <w:t>第四章</w:t>
      </w:r>
      <w:r>
        <w:rPr>
          <w:rFonts w:ascii="仿宋_GB2312" w:eastAsia="仿宋_GB2312" w:hint="eastAsia"/>
          <w:b/>
          <w:sz w:val="32"/>
          <w:szCs w:val="32"/>
        </w:rPr>
        <w:t xml:space="preserve"> </w:t>
      </w:r>
      <w:r>
        <w:rPr>
          <w:rFonts w:ascii="仿宋_GB2312" w:eastAsia="仿宋_GB2312" w:hint="eastAsia"/>
          <w:b/>
          <w:sz w:val="32"/>
          <w:szCs w:val="32"/>
        </w:rPr>
        <w:t>保安员的教育培训</w:t>
      </w:r>
    </w:p>
    <w:p w:rsidR="00000000" w:rsidRDefault="00143C2D">
      <w:pPr>
        <w:spacing w:line="560" w:lineRule="exact"/>
        <w:ind w:firstLineChars="200" w:firstLine="643"/>
        <w:rPr>
          <w:rFonts w:ascii="仿宋_GB2312" w:eastAsia="仿宋_GB2312" w:hAnsi="宋体" w:cs="宋体" w:hint="eastAsia"/>
          <w:kern w:val="0"/>
          <w:sz w:val="32"/>
          <w:szCs w:val="32"/>
        </w:rPr>
      </w:pPr>
      <w:r>
        <w:rPr>
          <w:rFonts w:ascii="仿宋_GB2312" w:eastAsia="仿宋_GB2312" w:hint="eastAsia"/>
          <w:b/>
          <w:sz w:val="32"/>
          <w:szCs w:val="32"/>
        </w:rPr>
        <w:t>第</w:t>
      </w:r>
      <w:r>
        <w:rPr>
          <w:rFonts w:ascii="仿宋_GB2312" w:eastAsia="仿宋_GB2312" w:hAnsi="宋体" w:cs="宋体" w:hint="eastAsia"/>
          <w:b/>
          <w:kern w:val="0"/>
          <w:sz w:val="32"/>
          <w:szCs w:val="32"/>
        </w:rPr>
        <w:t>十九</w:t>
      </w:r>
      <w:r>
        <w:rPr>
          <w:rFonts w:ascii="仿宋_GB2312" w:eastAsia="仿宋_GB2312" w:hint="eastAsia"/>
          <w:b/>
          <w:sz w:val="32"/>
          <w:szCs w:val="32"/>
        </w:rPr>
        <w:t>条</w:t>
      </w:r>
      <w:r>
        <w:rPr>
          <w:rFonts w:ascii="仿宋_GB2312" w:eastAsia="仿宋_GB2312" w:hint="eastAsia"/>
          <w:sz w:val="32"/>
          <w:szCs w:val="32"/>
        </w:rPr>
        <w:t xml:space="preserve"> </w:t>
      </w:r>
      <w:r>
        <w:rPr>
          <w:rFonts w:ascii="仿宋_GB2312" w:eastAsia="仿宋_GB2312" w:hint="eastAsia"/>
          <w:sz w:val="32"/>
          <w:szCs w:val="32"/>
        </w:rPr>
        <w:t>社会组织应当</w:t>
      </w:r>
      <w:r>
        <w:rPr>
          <w:rFonts w:ascii="仿宋_GB2312" w:eastAsia="仿宋_GB2312" w:hAnsi="宋体" w:cs="宋体" w:hint="eastAsia"/>
          <w:kern w:val="0"/>
          <w:sz w:val="32"/>
          <w:szCs w:val="32"/>
        </w:rPr>
        <w:t>加强对保安员的教育培训工作，强化对保安员队伍的职业道德教育，着力提高保安员的业务素质和依</w:t>
      </w:r>
      <w:r>
        <w:rPr>
          <w:rFonts w:ascii="仿宋_GB2312" w:eastAsia="仿宋_GB2312" w:hAnsi="宋体" w:cs="宋体" w:hint="eastAsia"/>
          <w:kern w:val="0"/>
          <w:sz w:val="32"/>
          <w:szCs w:val="32"/>
        </w:rPr>
        <w:t>法履行市容秩序辅助管理工作的能力。</w:t>
      </w:r>
    </w:p>
    <w:p w:rsidR="00000000" w:rsidRDefault="00143C2D">
      <w:pPr>
        <w:spacing w:line="560" w:lineRule="exact"/>
        <w:ind w:firstLineChars="200" w:firstLine="643"/>
        <w:rPr>
          <w:rFonts w:ascii="仿宋_GB2312" w:eastAsia="仿宋_GB2312" w:hAnsi="宋体" w:cs="宋体" w:hint="eastAsia"/>
          <w:color w:val="000000"/>
          <w:kern w:val="0"/>
          <w:sz w:val="32"/>
          <w:szCs w:val="32"/>
        </w:rPr>
      </w:pPr>
      <w:r>
        <w:rPr>
          <w:rFonts w:ascii="仿宋_GB2312" w:eastAsia="仿宋_GB2312" w:hAnsi="宋体" w:cs="宋体" w:hint="eastAsia"/>
          <w:b/>
          <w:kern w:val="0"/>
          <w:sz w:val="32"/>
          <w:szCs w:val="32"/>
        </w:rPr>
        <w:t>第二十条</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保安员</w:t>
      </w:r>
      <w:r>
        <w:rPr>
          <w:rFonts w:ascii="仿宋_GB2312" w:eastAsia="仿宋_GB2312" w:hAnsi="宋体" w:cs="宋体" w:hint="eastAsia"/>
          <w:color w:val="000000"/>
          <w:kern w:val="0"/>
          <w:sz w:val="32"/>
          <w:szCs w:val="32"/>
        </w:rPr>
        <w:t>的培训包括</w:t>
      </w:r>
      <w:r>
        <w:rPr>
          <w:rFonts w:ascii="仿宋_GB2312" w:eastAsia="仿宋_GB2312" w:hAnsi="宋体" w:cs="宋体" w:hint="eastAsia"/>
          <w:kern w:val="0"/>
          <w:sz w:val="32"/>
          <w:szCs w:val="32"/>
        </w:rPr>
        <w:t>上岗</w:t>
      </w:r>
      <w:r>
        <w:rPr>
          <w:rFonts w:ascii="仿宋_GB2312" w:eastAsia="仿宋_GB2312" w:hAnsi="宋体" w:cs="宋体" w:hint="eastAsia"/>
          <w:color w:val="000000"/>
          <w:kern w:val="0"/>
          <w:sz w:val="32"/>
          <w:szCs w:val="32"/>
        </w:rPr>
        <w:t>培训和在岗轮训。</w:t>
      </w:r>
    </w:p>
    <w:p w:rsidR="00000000" w:rsidRDefault="00143C2D">
      <w:pPr>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上岗培训由区城管执法局负责，社会组织应派专人配合协助区城管执法局做好上岗培训相关工作。</w:t>
      </w:r>
    </w:p>
    <w:p w:rsidR="00000000" w:rsidRDefault="00143C2D">
      <w:pPr>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在岗轮训由街道办事处负责，社会组织应当根据街道办事处的工作安排协助做好在岗培训工作。</w:t>
      </w:r>
    </w:p>
    <w:p w:rsidR="00000000" w:rsidRDefault="00143C2D">
      <w:pPr>
        <w:spacing w:line="560" w:lineRule="exact"/>
        <w:ind w:firstLineChars="200" w:firstLine="643"/>
        <w:rPr>
          <w:rFonts w:ascii="仿宋_GB2312" w:eastAsia="仿宋_GB2312" w:hAnsi="宋体" w:cs="宋体" w:hint="eastAsia"/>
          <w:kern w:val="0"/>
          <w:sz w:val="32"/>
          <w:szCs w:val="32"/>
        </w:rPr>
      </w:pPr>
      <w:r>
        <w:rPr>
          <w:rFonts w:ascii="仿宋_GB2312" w:eastAsia="仿宋_GB2312" w:hAnsi="宋体" w:cs="宋体" w:hint="eastAsia"/>
          <w:b/>
          <w:kern w:val="0"/>
          <w:sz w:val="32"/>
          <w:szCs w:val="32"/>
        </w:rPr>
        <w:t>第二十一条</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对保安员的教育培训或轮训，应当以城市管理法律法规、职责任务、工作纪律、职业道德、业务知识、体能训练为主要内容。教育培训或轮训成绩与保安员的考核及续聘挂钩。</w:t>
      </w:r>
    </w:p>
    <w:p w:rsidR="00000000" w:rsidRDefault="00143C2D">
      <w:pPr>
        <w:spacing w:line="560" w:lineRule="exact"/>
        <w:jc w:val="center"/>
        <w:rPr>
          <w:rFonts w:ascii="仿宋_GB2312" w:eastAsia="仿宋_GB2312" w:hAnsi="宋体" w:cs="宋体" w:hint="eastAsia"/>
          <w:b/>
          <w:kern w:val="0"/>
          <w:sz w:val="32"/>
          <w:szCs w:val="32"/>
        </w:rPr>
      </w:pPr>
    </w:p>
    <w:p w:rsidR="00000000" w:rsidRDefault="00143C2D">
      <w:pPr>
        <w:spacing w:line="560" w:lineRule="exact"/>
        <w:jc w:val="center"/>
        <w:rPr>
          <w:rFonts w:ascii="仿宋_GB2312" w:eastAsia="仿宋_GB2312" w:hAnsi="宋体" w:cs="宋体" w:hint="eastAsia"/>
          <w:b/>
          <w:kern w:val="0"/>
          <w:sz w:val="32"/>
          <w:szCs w:val="32"/>
        </w:rPr>
      </w:pPr>
      <w:r>
        <w:rPr>
          <w:rFonts w:ascii="仿宋_GB2312" w:eastAsia="仿宋_GB2312" w:hAnsi="宋体" w:cs="宋体" w:hint="eastAsia"/>
          <w:b/>
          <w:kern w:val="0"/>
          <w:sz w:val="32"/>
          <w:szCs w:val="32"/>
        </w:rPr>
        <w:t>第五章</w:t>
      </w:r>
      <w:r>
        <w:rPr>
          <w:rFonts w:ascii="仿宋_GB2312" w:eastAsia="仿宋_GB2312" w:hAnsi="宋体" w:cs="宋体" w:hint="eastAsia"/>
          <w:b/>
          <w:kern w:val="0"/>
          <w:sz w:val="32"/>
          <w:szCs w:val="32"/>
        </w:rPr>
        <w:t xml:space="preserve"> </w:t>
      </w:r>
      <w:r>
        <w:rPr>
          <w:rFonts w:ascii="仿宋_GB2312" w:eastAsia="仿宋_GB2312" w:hAnsi="宋体" w:cs="宋体" w:hint="eastAsia"/>
          <w:b/>
          <w:kern w:val="0"/>
          <w:sz w:val="32"/>
          <w:szCs w:val="32"/>
        </w:rPr>
        <w:t>保安员的权利义务</w:t>
      </w:r>
    </w:p>
    <w:p w:rsidR="00000000" w:rsidRDefault="00143C2D">
      <w:pPr>
        <w:spacing w:line="560" w:lineRule="exact"/>
        <w:ind w:firstLineChars="200" w:firstLine="643"/>
        <w:rPr>
          <w:rFonts w:ascii="仿宋_GB2312" w:eastAsia="仿宋_GB2312" w:hint="eastAsia"/>
          <w:sz w:val="32"/>
          <w:szCs w:val="32"/>
        </w:rPr>
      </w:pPr>
      <w:r>
        <w:rPr>
          <w:rFonts w:ascii="仿宋_GB2312" w:eastAsia="仿宋_GB2312" w:hAnsi="宋体" w:cs="宋体" w:hint="eastAsia"/>
          <w:b/>
          <w:kern w:val="0"/>
          <w:sz w:val="32"/>
          <w:szCs w:val="32"/>
        </w:rPr>
        <w:lastRenderedPageBreak/>
        <w:t>第二十二条</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保安员</w:t>
      </w:r>
      <w:r>
        <w:rPr>
          <w:rFonts w:ascii="仿宋_GB2312" w:eastAsia="仿宋_GB2312" w:hint="eastAsia"/>
          <w:sz w:val="32"/>
          <w:szCs w:val="32"/>
        </w:rPr>
        <w:t>享有下列权利：</w:t>
      </w:r>
    </w:p>
    <w:p w:rsidR="00000000" w:rsidRDefault="00143C2D">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（一）获得履行职责应当</w:t>
      </w:r>
      <w:r>
        <w:rPr>
          <w:rFonts w:ascii="仿宋_GB2312" w:eastAsia="仿宋_GB2312" w:hint="eastAsia"/>
          <w:sz w:val="32"/>
          <w:szCs w:val="32"/>
        </w:rPr>
        <w:t>具有的工作和安全防护条件；</w:t>
      </w:r>
    </w:p>
    <w:p w:rsidR="00000000" w:rsidRDefault="00143C2D">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（二）获得相应的工作津贴补助；</w:t>
      </w:r>
    </w:p>
    <w:p w:rsidR="00000000" w:rsidRDefault="00143C2D">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（三）参加履行职责必需的培训；</w:t>
      </w:r>
    </w:p>
    <w:p w:rsidR="00000000" w:rsidRDefault="00143C2D">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（四）正常履行职责不受干扰；</w:t>
      </w:r>
    </w:p>
    <w:p w:rsidR="00000000" w:rsidRDefault="00143C2D">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（五）</w:t>
      </w:r>
      <w:r>
        <w:rPr>
          <w:rFonts w:ascii="仿宋_GB2312" w:eastAsia="仿宋_GB2312" w:hAnsi="宋体" w:cs="宋体" w:hint="eastAsia"/>
          <w:kern w:val="0"/>
          <w:sz w:val="32"/>
          <w:szCs w:val="32"/>
        </w:rPr>
        <w:t>参照用人单位的请（休）假有关规定享受请（休）假；</w:t>
      </w:r>
    </w:p>
    <w:p w:rsidR="00000000" w:rsidRDefault="00143C2D">
      <w:pPr>
        <w:spacing w:line="560" w:lineRule="exact"/>
        <w:ind w:firstLineChars="200" w:firstLine="640"/>
        <w:rPr>
          <w:rFonts w:ascii="仿宋_GB2312" w:eastAsia="仿宋_GB2312" w:hAnsi="宋体" w:cs="宋体" w:hint="eastAsia"/>
          <w:kern w:val="0"/>
          <w:sz w:val="32"/>
          <w:szCs w:val="32"/>
        </w:rPr>
      </w:pPr>
      <w:r>
        <w:rPr>
          <w:rFonts w:ascii="仿宋_GB2312" w:eastAsia="仿宋_GB2312" w:hint="eastAsia"/>
          <w:sz w:val="32"/>
          <w:szCs w:val="32"/>
        </w:rPr>
        <w:t>（五）依法应当享有的其他权利。</w:t>
      </w:r>
      <w:r>
        <w:rPr>
          <w:rFonts w:ascii="仿宋_GB2312" w:eastAsia="仿宋_GB2312" w:hAnsi="宋体" w:cs="宋体" w:hint="eastAsia"/>
          <w:kern w:val="0"/>
          <w:sz w:val="32"/>
          <w:szCs w:val="32"/>
        </w:rPr>
        <w:t xml:space="preserve">  </w:t>
      </w:r>
    </w:p>
    <w:p w:rsidR="00000000" w:rsidRDefault="00143C2D">
      <w:pPr>
        <w:spacing w:line="560" w:lineRule="exact"/>
        <w:ind w:firstLineChars="200" w:firstLine="643"/>
        <w:rPr>
          <w:rFonts w:ascii="仿宋_GB2312" w:eastAsia="仿宋_GB2312" w:hint="eastAsia"/>
          <w:sz w:val="32"/>
          <w:szCs w:val="32"/>
        </w:rPr>
      </w:pPr>
      <w:r>
        <w:rPr>
          <w:rFonts w:ascii="仿宋_GB2312" w:eastAsia="仿宋_GB2312" w:hAnsi="宋体" w:cs="宋体" w:hint="eastAsia"/>
          <w:b/>
          <w:kern w:val="0"/>
          <w:sz w:val="32"/>
          <w:szCs w:val="32"/>
        </w:rPr>
        <w:t>第二十三条</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保安员</w:t>
      </w:r>
      <w:r>
        <w:rPr>
          <w:rFonts w:ascii="仿宋_GB2312" w:eastAsia="仿宋_GB2312" w:hint="eastAsia"/>
          <w:sz w:val="32"/>
          <w:szCs w:val="32"/>
        </w:rPr>
        <w:t>应当履行下列义务：</w:t>
      </w:r>
    </w:p>
    <w:p w:rsidR="00000000" w:rsidRDefault="00143C2D">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（一）遵守宪法和法律，遵守社会公德，恪守职业道德；</w:t>
      </w:r>
    </w:p>
    <w:p w:rsidR="00000000" w:rsidRDefault="00143C2D">
      <w:pPr>
        <w:spacing w:line="560" w:lineRule="exact"/>
        <w:ind w:firstLineChars="200" w:firstLine="640"/>
        <w:outlineLvl w:val="0"/>
        <w:rPr>
          <w:rFonts w:ascii="仿宋_GB2312" w:eastAsia="仿宋_GB2312" w:hint="eastAsia"/>
          <w:sz w:val="32"/>
          <w:szCs w:val="32"/>
        </w:rPr>
      </w:pPr>
      <w:r>
        <w:rPr>
          <w:rFonts w:ascii="仿宋_GB2312" w:eastAsia="仿宋_GB2312" w:hint="eastAsia"/>
          <w:sz w:val="32"/>
          <w:szCs w:val="32"/>
        </w:rPr>
        <w:t>（二）认真履行职责</w:t>
      </w:r>
      <w:r>
        <w:rPr>
          <w:rFonts w:ascii="仿宋_GB2312" w:eastAsia="仿宋_GB2312" w:hint="eastAsia"/>
          <w:sz w:val="32"/>
          <w:szCs w:val="32"/>
        </w:rPr>
        <w:t>,</w:t>
      </w:r>
      <w:r>
        <w:rPr>
          <w:rFonts w:ascii="仿宋_GB2312" w:eastAsia="仿宋_GB2312" w:hint="eastAsia"/>
          <w:sz w:val="32"/>
          <w:szCs w:val="32"/>
        </w:rPr>
        <w:t>清正廉洁；</w:t>
      </w:r>
    </w:p>
    <w:p w:rsidR="00000000" w:rsidRDefault="00143C2D">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（三）服从和执行上级依法作出的决定和命令；</w:t>
      </w:r>
    </w:p>
    <w:p w:rsidR="00000000" w:rsidRDefault="00143C2D">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（四）遵守证件、标志管理规定；</w:t>
      </w:r>
    </w:p>
    <w:p w:rsidR="00000000" w:rsidRDefault="00143C2D">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（五）保守国家秘密和工作秘密；</w:t>
      </w:r>
    </w:p>
    <w:p w:rsidR="00000000" w:rsidRDefault="00143C2D">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（六）保护和尊重管理相对人的合法权益；</w:t>
      </w:r>
    </w:p>
    <w:p w:rsidR="00000000" w:rsidRDefault="00143C2D">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（七）接受培训、考核和监督；</w:t>
      </w:r>
    </w:p>
    <w:p w:rsidR="00000000" w:rsidRDefault="00143C2D">
      <w:pPr>
        <w:spacing w:line="560" w:lineRule="exact"/>
        <w:ind w:firstLineChars="200" w:firstLine="640"/>
        <w:rPr>
          <w:rFonts w:ascii="仿宋_GB2312" w:eastAsia="仿宋_GB2312" w:hAnsi="宋体" w:cs="宋体" w:hint="eastAsia"/>
          <w:kern w:val="0"/>
          <w:sz w:val="32"/>
          <w:szCs w:val="32"/>
        </w:rPr>
      </w:pPr>
      <w:r>
        <w:rPr>
          <w:rFonts w:ascii="仿宋_GB2312" w:eastAsia="仿宋_GB2312" w:hint="eastAsia"/>
          <w:sz w:val="32"/>
          <w:szCs w:val="32"/>
        </w:rPr>
        <w:t>（八）依法应当履行的其他义务。</w:t>
      </w:r>
    </w:p>
    <w:p w:rsidR="00000000" w:rsidRDefault="00143C2D">
      <w:pPr>
        <w:spacing w:line="560" w:lineRule="exact"/>
        <w:jc w:val="center"/>
        <w:rPr>
          <w:rFonts w:ascii="仿宋_GB2312" w:eastAsia="仿宋_GB2312" w:hAnsi="宋体" w:cs="宋体" w:hint="eastAsia"/>
          <w:b/>
          <w:kern w:val="0"/>
          <w:sz w:val="32"/>
          <w:szCs w:val="32"/>
        </w:rPr>
      </w:pPr>
    </w:p>
    <w:p w:rsidR="00000000" w:rsidRDefault="00143C2D">
      <w:pPr>
        <w:spacing w:line="560" w:lineRule="exact"/>
        <w:jc w:val="center"/>
        <w:rPr>
          <w:rFonts w:ascii="仿宋_GB2312" w:eastAsia="仿宋_GB2312" w:hAnsi="宋体" w:cs="宋体" w:hint="eastAsia"/>
          <w:b/>
          <w:kern w:val="0"/>
          <w:sz w:val="32"/>
          <w:szCs w:val="32"/>
        </w:rPr>
      </w:pPr>
      <w:r>
        <w:rPr>
          <w:rFonts w:ascii="仿宋_GB2312" w:eastAsia="仿宋_GB2312" w:hAnsi="宋体" w:cs="宋体" w:hint="eastAsia"/>
          <w:b/>
          <w:kern w:val="0"/>
          <w:sz w:val="32"/>
          <w:szCs w:val="32"/>
        </w:rPr>
        <w:t>第六章</w:t>
      </w:r>
      <w:r>
        <w:rPr>
          <w:rFonts w:ascii="仿宋_GB2312" w:eastAsia="仿宋_GB2312" w:hAnsi="宋体" w:cs="宋体" w:hint="eastAsia"/>
          <w:b/>
          <w:color w:val="000000"/>
          <w:kern w:val="0"/>
          <w:sz w:val="32"/>
          <w:szCs w:val="32"/>
        </w:rPr>
        <w:t> </w:t>
      </w:r>
      <w:r>
        <w:rPr>
          <w:rFonts w:ascii="仿宋_GB2312" w:eastAsia="仿宋_GB2312" w:hAnsi="宋体" w:cs="宋体" w:hint="eastAsia"/>
          <w:b/>
          <w:color w:val="000000"/>
          <w:kern w:val="0"/>
          <w:sz w:val="32"/>
          <w:szCs w:val="32"/>
        </w:rPr>
        <w:t>考核奖惩</w:t>
      </w:r>
    </w:p>
    <w:p w:rsidR="00000000" w:rsidRDefault="00143C2D">
      <w:pPr>
        <w:spacing w:line="560" w:lineRule="exact"/>
        <w:ind w:firstLineChars="200" w:firstLine="643"/>
        <w:rPr>
          <w:rFonts w:ascii="仿宋_GB2312" w:eastAsia="仿宋_GB2312" w:hAnsi="宋体" w:cs="宋体" w:hint="eastAsia"/>
          <w:kern w:val="0"/>
          <w:sz w:val="32"/>
          <w:szCs w:val="32"/>
        </w:rPr>
      </w:pPr>
      <w:r>
        <w:rPr>
          <w:rFonts w:ascii="仿宋_GB2312" w:eastAsia="仿宋_GB2312" w:hAnsi="宋体" w:cs="宋体" w:hint="eastAsia"/>
          <w:b/>
          <w:kern w:val="0"/>
          <w:sz w:val="32"/>
          <w:szCs w:val="32"/>
        </w:rPr>
        <w:t>第二十四条</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社会组织应当制订保安员考核细则，并对保安员工作绩效实施考核。对考核优秀的给予精神和物质奖励，对考核不合格的予以辞退。</w:t>
      </w:r>
    </w:p>
    <w:p w:rsidR="00000000" w:rsidRDefault="00143C2D">
      <w:pPr>
        <w:spacing w:line="560" w:lineRule="exact"/>
        <w:ind w:firstLineChars="200" w:firstLine="643"/>
        <w:rPr>
          <w:rFonts w:ascii="仿宋_GB2312" w:eastAsia="仿宋_GB2312" w:hAnsi="宋体" w:cs="宋体" w:hint="eastAsia"/>
          <w:kern w:val="0"/>
          <w:sz w:val="32"/>
          <w:szCs w:val="32"/>
        </w:rPr>
      </w:pPr>
      <w:r>
        <w:rPr>
          <w:rFonts w:ascii="仿宋_GB2312" w:eastAsia="仿宋_GB2312" w:hAnsi="宋体" w:cs="宋体" w:hint="eastAsia"/>
          <w:b/>
          <w:kern w:val="0"/>
          <w:sz w:val="32"/>
          <w:szCs w:val="32"/>
        </w:rPr>
        <w:t>第二十五条</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对保安员违规违纪行为的处分包括：警告、通报批评、经济处罚、辞退。</w:t>
      </w:r>
    </w:p>
    <w:p w:rsidR="00000000" w:rsidRDefault="00143C2D">
      <w:pPr>
        <w:spacing w:line="560" w:lineRule="exact"/>
        <w:ind w:firstLineChars="200" w:firstLine="643"/>
        <w:rPr>
          <w:rFonts w:ascii="仿宋_GB2312" w:eastAsia="仿宋_GB2312" w:hAnsi="宋体" w:cs="宋体" w:hint="eastAsia"/>
          <w:kern w:val="0"/>
          <w:sz w:val="32"/>
          <w:szCs w:val="32"/>
        </w:rPr>
      </w:pPr>
      <w:r>
        <w:rPr>
          <w:rFonts w:ascii="仿宋_GB2312" w:eastAsia="仿宋_GB2312" w:hAnsi="宋体" w:cs="宋体" w:hint="eastAsia"/>
          <w:b/>
          <w:kern w:val="0"/>
          <w:sz w:val="32"/>
          <w:szCs w:val="32"/>
        </w:rPr>
        <w:lastRenderedPageBreak/>
        <w:t>第二十六条</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对保安员违规违纪行为的处分，应当坚持批评教育在先的原则。对违反工作纪律造成工作失误或严重后果的，按照有关规定予以辞退；发生违法违纪行为造成恶劣影响的直至触犯刑法规定的，移交司法机关处理。</w:t>
      </w:r>
    </w:p>
    <w:p w:rsidR="00000000" w:rsidRDefault="00143C2D">
      <w:pPr>
        <w:spacing w:line="560" w:lineRule="exact"/>
        <w:ind w:firstLineChars="200" w:firstLine="643"/>
        <w:jc w:val="center"/>
        <w:rPr>
          <w:rFonts w:ascii="仿宋_GB2312" w:eastAsia="仿宋_GB2312" w:hAnsi="宋体" w:cs="宋体" w:hint="eastAsia"/>
          <w:b/>
          <w:kern w:val="0"/>
          <w:sz w:val="32"/>
          <w:szCs w:val="32"/>
        </w:rPr>
      </w:pPr>
    </w:p>
    <w:p w:rsidR="00000000" w:rsidRDefault="00143C2D">
      <w:pPr>
        <w:spacing w:line="560" w:lineRule="exact"/>
        <w:ind w:firstLineChars="200" w:firstLine="643"/>
        <w:jc w:val="center"/>
        <w:rPr>
          <w:rFonts w:ascii="仿宋_GB2312" w:eastAsia="仿宋_GB2312" w:hAnsi="宋体" w:cs="宋体" w:hint="eastAsia"/>
          <w:b/>
          <w:kern w:val="0"/>
          <w:sz w:val="32"/>
          <w:szCs w:val="32"/>
        </w:rPr>
      </w:pPr>
      <w:r>
        <w:rPr>
          <w:rFonts w:ascii="仿宋_GB2312" w:eastAsia="仿宋_GB2312" w:hAnsi="宋体" w:cs="宋体" w:hint="eastAsia"/>
          <w:b/>
          <w:kern w:val="0"/>
          <w:sz w:val="32"/>
          <w:szCs w:val="32"/>
        </w:rPr>
        <w:t>第七章</w:t>
      </w:r>
      <w:r>
        <w:rPr>
          <w:rFonts w:ascii="仿宋_GB2312" w:eastAsia="仿宋_GB2312" w:hAnsi="宋体" w:cs="宋体" w:hint="eastAsia"/>
          <w:b/>
          <w:kern w:val="0"/>
          <w:sz w:val="32"/>
          <w:szCs w:val="32"/>
        </w:rPr>
        <w:t xml:space="preserve"> </w:t>
      </w:r>
      <w:r>
        <w:rPr>
          <w:rFonts w:ascii="仿宋_GB2312" w:eastAsia="仿宋_GB2312" w:hAnsi="宋体" w:cs="宋体" w:hint="eastAsia"/>
          <w:b/>
          <w:kern w:val="0"/>
          <w:sz w:val="32"/>
          <w:szCs w:val="32"/>
        </w:rPr>
        <w:t>其他规定</w:t>
      </w:r>
    </w:p>
    <w:p w:rsidR="00000000" w:rsidRDefault="00143C2D">
      <w:pPr>
        <w:spacing w:line="560" w:lineRule="exact"/>
        <w:ind w:firstLineChars="200" w:firstLine="643"/>
        <w:rPr>
          <w:rFonts w:ascii="仿宋_GB2312" w:eastAsia="仿宋_GB2312" w:hAnsi="宋体" w:cs="宋体" w:hint="eastAsia"/>
          <w:kern w:val="0"/>
          <w:sz w:val="32"/>
          <w:szCs w:val="32"/>
        </w:rPr>
      </w:pPr>
      <w:r>
        <w:rPr>
          <w:rFonts w:ascii="仿宋_GB2312" w:eastAsia="仿宋_GB2312" w:hAnsi="宋体" w:cs="宋体" w:hint="eastAsia"/>
          <w:b/>
          <w:kern w:val="0"/>
          <w:sz w:val="32"/>
          <w:szCs w:val="32"/>
        </w:rPr>
        <w:t>第二十七条</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社会组织应当</w:t>
      </w:r>
      <w:r>
        <w:rPr>
          <w:rFonts w:ascii="仿宋_GB2312" w:eastAsia="仿宋_GB2312" w:hAnsi="宋体" w:cs="宋体" w:hint="eastAsia"/>
          <w:color w:val="000000"/>
          <w:kern w:val="0"/>
          <w:sz w:val="32"/>
          <w:szCs w:val="32"/>
        </w:rPr>
        <w:t>按照国</w:t>
      </w:r>
      <w:r>
        <w:rPr>
          <w:rFonts w:ascii="仿宋_GB2312" w:eastAsia="仿宋_GB2312" w:hAnsi="宋体" w:cs="宋体" w:hint="eastAsia"/>
          <w:color w:val="000000"/>
          <w:kern w:val="0"/>
          <w:sz w:val="32"/>
          <w:szCs w:val="32"/>
        </w:rPr>
        <w:t>家有关规定确定保安员的工资福利和各项社会保障，并由地方财政予以保障。保安员的工资不低于当地最低工资标准。</w:t>
      </w:r>
    </w:p>
    <w:p w:rsidR="00000000" w:rsidRDefault="00143C2D">
      <w:pPr>
        <w:spacing w:line="560" w:lineRule="exact"/>
        <w:ind w:firstLineChars="200" w:firstLine="643"/>
        <w:rPr>
          <w:rFonts w:ascii="仿宋_GB2312" w:eastAsia="仿宋_GB2312" w:hAnsi="宋体" w:cs="宋体" w:hint="eastAsia"/>
          <w:kern w:val="0"/>
          <w:sz w:val="32"/>
          <w:szCs w:val="32"/>
        </w:rPr>
      </w:pPr>
      <w:r>
        <w:rPr>
          <w:rFonts w:ascii="仿宋_GB2312" w:eastAsia="仿宋_GB2312" w:hAnsi="宋体" w:cs="宋体" w:hint="eastAsia"/>
          <w:b/>
          <w:kern w:val="0"/>
          <w:sz w:val="32"/>
          <w:szCs w:val="32"/>
        </w:rPr>
        <w:t>第二十八条</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社会组织应当按照相关法律法规，为保安员缴交养老、医疗、失业、工伤等社会保险。</w:t>
      </w:r>
    </w:p>
    <w:p w:rsidR="00000000" w:rsidRDefault="00143C2D">
      <w:pPr>
        <w:spacing w:line="560" w:lineRule="exact"/>
        <w:ind w:firstLineChars="200" w:firstLine="643"/>
        <w:rPr>
          <w:rFonts w:ascii="仿宋_GB2312" w:eastAsia="仿宋_GB2312" w:hAnsi="宋体" w:cs="宋体" w:hint="eastAsia"/>
          <w:kern w:val="0"/>
          <w:sz w:val="32"/>
          <w:szCs w:val="32"/>
        </w:rPr>
      </w:pPr>
      <w:r>
        <w:rPr>
          <w:rFonts w:ascii="仿宋_GB2312" w:eastAsia="仿宋_GB2312" w:hAnsi="宋体" w:cs="宋体" w:hint="eastAsia"/>
          <w:b/>
          <w:kern w:val="0"/>
          <w:sz w:val="32"/>
          <w:szCs w:val="32"/>
        </w:rPr>
        <w:t>第二十九条</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街道办事处和社会组织应当</w:t>
      </w:r>
      <w:r>
        <w:rPr>
          <w:rFonts w:ascii="仿宋_GB2312" w:eastAsia="仿宋_GB2312" w:hAnsi="宋体" w:cs="宋体" w:hint="eastAsia"/>
          <w:color w:val="000000"/>
          <w:kern w:val="0"/>
          <w:sz w:val="32"/>
          <w:szCs w:val="32"/>
        </w:rPr>
        <w:t>关心爱护保安员，努力创造有利于保安员的工作条件，调动和发挥保安员的工作积极性。对于保安员中事迹突出的先进典型，要给予表彰奖励。</w:t>
      </w:r>
    </w:p>
    <w:p w:rsidR="00000000" w:rsidRDefault="00143C2D">
      <w:pPr>
        <w:spacing w:line="560" w:lineRule="exact"/>
        <w:ind w:firstLineChars="200" w:firstLine="643"/>
        <w:rPr>
          <w:rFonts w:ascii="仿宋_GB2312" w:eastAsia="仿宋_GB2312" w:hAnsi="宋体" w:cs="宋体" w:hint="eastAsia"/>
          <w:kern w:val="0"/>
          <w:sz w:val="32"/>
          <w:szCs w:val="32"/>
        </w:rPr>
      </w:pPr>
      <w:r>
        <w:rPr>
          <w:rFonts w:ascii="仿宋_GB2312" w:eastAsia="仿宋_GB2312" w:hAnsi="宋体" w:cs="宋体" w:hint="eastAsia"/>
          <w:b/>
          <w:kern w:val="0"/>
          <w:sz w:val="32"/>
          <w:szCs w:val="32"/>
        </w:rPr>
        <w:t>第三十条</w:t>
      </w:r>
      <w:r>
        <w:rPr>
          <w:rFonts w:ascii="仿宋_GB2312" w:eastAsia="仿宋_GB2312" w:hAnsi="宋体" w:cs="宋体" w:hint="eastAsia"/>
          <w:kern w:val="0"/>
          <w:sz w:val="32"/>
          <w:szCs w:val="32"/>
        </w:rPr>
        <w:t xml:space="preserve"> </w:t>
      </w:r>
      <w:r>
        <w:rPr>
          <w:rFonts w:ascii="仿宋_GB2312" w:eastAsia="仿宋_GB2312" w:hAnsi="宋体" w:cs="宋体" w:hint="eastAsia"/>
          <w:color w:val="000000"/>
          <w:kern w:val="0"/>
          <w:sz w:val="32"/>
          <w:szCs w:val="32"/>
        </w:rPr>
        <w:t>对阻挠保安员正常工作，侮辱、谩骂甚至殴打保安员的，及时进行批评和制止；不听劝阻、情节严重的，及时移送公安机关依法处理。</w:t>
      </w:r>
    </w:p>
    <w:p w:rsidR="00000000" w:rsidRDefault="00143C2D">
      <w:pPr>
        <w:spacing w:line="560" w:lineRule="exact"/>
        <w:jc w:val="center"/>
        <w:rPr>
          <w:rFonts w:ascii="仿宋_GB2312" w:eastAsia="仿宋_GB2312" w:hAnsi="宋体" w:cs="宋体" w:hint="eastAsia"/>
          <w:b/>
          <w:kern w:val="0"/>
          <w:sz w:val="32"/>
          <w:szCs w:val="32"/>
        </w:rPr>
      </w:pPr>
    </w:p>
    <w:p w:rsidR="00000000" w:rsidRDefault="00143C2D">
      <w:pPr>
        <w:spacing w:line="560" w:lineRule="exact"/>
        <w:jc w:val="center"/>
        <w:rPr>
          <w:rFonts w:ascii="仿宋_GB2312" w:eastAsia="仿宋_GB2312" w:hAnsi="宋体" w:cs="宋体" w:hint="eastAsia"/>
          <w:b/>
          <w:kern w:val="0"/>
          <w:sz w:val="32"/>
          <w:szCs w:val="32"/>
        </w:rPr>
      </w:pPr>
      <w:r>
        <w:rPr>
          <w:rFonts w:ascii="仿宋_GB2312" w:eastAsia="仿宋_GB2312" w:hAnsi="宋体" w:cs="宋体" w:hint="eastAsia"/>
          <w:b/>
          <w:kern w:val="0"/>
          <w:sz w:val="32"/>
          <w:szCs w:val="32"/>
        </w:rPr>
        <w:t>第八章</w:t>
      </w:r>
      <w:r>
        <w:rPr>
          <w:rFonts w:ascii="仿宋_GB2312" w:eastAsia="仿宋_GB2312" w:hAnsi="宋体" w:cs="宋体" w:hint="eastAsia"/>
          <w:b/>
          <w:color w:val="000000"/>
          <w:kern w:val="0"/>
          <w:sz w:val="32"/>
          <w:szCs w:val="32"/>
        </w:rPr>
        <w:t> </w:t>
      </w:r>
      <w:r>
        <w:rPr>
          <w:rFonts w:ascii="仿宋_GB2312" w:eastAsia="仿宋_GB2312" w:hAnsi="宋体" w:cs="宋体" w:hint="eastAsia"/>
          <w:b/>
          <w:color w:val="000000"/>
          <w:kern w:val="0"/>
          <w:sz w:val="32"/>
          <w:szCs w:val="32"/>
        </w:rPr>
        <w:t>附则</w:t>
      </w:r>
    </w:p>
    <w:p w:rsidR="00000000" w:rsidRDefault="00143C2D">
      <w:pPr>
        <w:spacing w:line="560" w:lineRule="exact"/>
        <w:ind w:firstLineChars="200" w:firstLine="643"/>
        <w:rPr>
          <w:rFonts w:ascii="仿宋_GB2312" w:eastAsia="仿宋_GB2312" w:hAnsi="宋体" w:cs="宋体" w:hint="eastAsia"/>
          <w:kern w:val="0"/>
          <w:sz w:val="32"/>
          <w:szCs w:val="32"/>
        </w:rPr>
      </w:pPr>
      <w:r>
        <w:rPr>
          <w:rFonts w:ascii="仿宋_GB2312" w:eastAsia="仿宋_GB2312" w:hAnsi="宋体" w:cs="宋体" w:hint="eastAsia"/>
          <w:b/>
          <w:kern w:val="0"/>
          <w:sz w:val="32"/>
          <w:szCs w:val="32"/>
        </w:rPr>
        <w:t>第三十</w:t>
      </w:r>
      <w:r>
        <w:rPr>
          <w:rFonts w:ascii="仿宋_GB2312" w:eastAsia="仿宋_GB2312" w:hAnsi="宋体" w:cs="宋体" w:hint="eastAsia"/>
          <w:b/>
          <w:kern w:val="0"/>
          <w:sz w:val="32"/>
          <w:szCs w:val="32"/>
        </w:rPr>
        <w:t>一条</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本规范由深圳市城市管理行政执法局负责解释。</w:t>
      </w:r>
      <w:r>
        <w:rPr>
          <w:rFonts w:ascii="仿宋_GB2312" w:eastAsia="仿宋_GB2312" w:hAnsi="宋体" w:cs="宋体" w:hint="eastAsia"/>
          <w:kern w:val="0"/>
          <w:sz w:val="32"/>
          <w:szCs w:val="32"/>
        </w:rPr>
        <w:t xml:space="preserve"> </w:t>
      </w:r>
    </w:p>
    <w:p w:rsidR="00B83833" w:rsidRDefault="00143C2D">
      <w:pPr>
        <w:spacing w:line="560" w:lineRule="exact"/>
        <w:ind w:firstLineChars="200" w:firstLine="643"/>
        <w:rPr>
          <w:rFonts w:hint="eastAsia"/>
          <w:sz w:val="28"/>
          <w:szCs w:val="28"/>
        </w:rPr>
      </w:pPr>
      <w:r>
        <w:rPr>
          <w:rFonts w:ascii="仿宋_GB2312" w:eastAsia="仿宋_GB2312" w:hAnsi="宋体" w:cs="宋体" w:hint="eastAsia"/>
          <w:b/>
          <w:kern w:val="0"/>
          <w:sz w:val="32"/>
          <w:szCs w:val="32"/>
        </w:rPr>
        <w:t>第三十二条</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本规范自发布之日起实行。</w:t>
      </w:r>
      <w:r>
        <w:rPr>
          <w:rFonts w:ascii="仿宋_GB2312" w:eastAsia="仿宋_GB2312" w:hAnsi="宋体" w:cs="宋体" w:hint="eastAsia"/>
          <w:kern w:val="0"/>
          <w:sz w:val="32"/>
          <w:szCs w:val="32"/>
        </w:rPr>
        <w:t xml:space="preserve"> </w:t>
      </w:r>
    </w:p>
    <w:sectPr w:rsidR="00B83833">
      <w:footerReference w:type="even" r:id="rId7"/>
      <w:footerReference w:type="default" r:id="rId8"/>
      <w:pgSz w:w="11907" w:h="16840"/>
      <w:pgMar w:top="1440" w:right="1797" w:bottom="1440" w:left="1797" w:header="851" w:footer="992" w:gutter="0"/>
      <w:cols w:space="720"/>
      <w:titlePg/>
      <w:docGrid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3C2D" w:rsidRDefault="00143C2D">
      <w:r>
        <w:separator/>
      </w:r>
    </w:p>
  </w:endnote>
  <w:endnote w:type="continuationSeparator" w:id="1">
    <w:p w:rsidR="00143C2D" w:rsidRDefault="00143C2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文鼎粗黑">
    <w:altName w:val="黑体"/>
    <w:charset w:val="86"/>
    <w:family w:val="modern"/>
    <w:pitch w:val="default"/>
    <w:sig w:usb0="00000001" w:usb1="080E0000" w:usb2="00000010" w:usb3="00000000" w:csb0="00040000" w:csb1="00000000"/>
  </w:font>
  <w:font w:name="Helvetica">
    <w:panose1 w:val="020B0604020202020204"/>
    <w:charset w:val="00"/>
    <w:family w:val="swiss"/>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43C2D">
    <w:pPr>
      <w:pStyle w:val="af2"/>
      <w:framePr w:wrap="around" w:vAnchor="text" w:hAnchor="margin" w:xAlign="center" w:y="1"/>
      <w:rPr>
        <w:rStyle w:val="a5"/>
      </w:rPr>
    </w:pPr>
    <w:r>
      <w:fldChar w:fldCharType="begin"/>
    </w:r>
    <w:r>
      <w:rPr>
        <w:rStyle w:val="a5"/>
      </w:rPr>
      <w:instrText xml:space="preserve">PAGE  </w:instrText>
    </w:r>
    <w:r>
      <w:fldChar w:fldCharType="separate"/>
    </w:r>
    <w:r>
      <w:fldChar w:fldCharType="end"/>
    </w:r>
  </w:p>
  <w:p w:rsidR="00000000" w:rsidRDefault="00143C2D">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43C2D">
    <w:pPr>
      <w:pStyle w:val="af2"/>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7728;mso-wrap-style:none;mso-position-horizontal:center;mso-position-horizontal-relative:margin" filled="f" stroked="f">
          <v:fill o:detectmouseclick="t"/>
          <v:textbox style="mso-fit-shape-to-text:t" inset="0,0,0,0">
            <w:txbxContent>
              <w:p w:rsidR="00000000" w:rsidRDefault="00143C2D">
                <w:pPr>
                  <w:pStyle w:val="af2"/>
                  <w:rPr>
                    <w:rStyle w:val="a5"/>
                  </w:rPr>
                </w:pPr>
                <w:r>
                  <w:t xml:space="preserve">- </w:t>
                </w:r>
                <w:r>
                  <w:fldChar w:fldCharType="begin"/>
                </w:r>
                <w:r>
                  <w:instrText xml:space="preserve"> PAGE </w:instrText>
                </w:r>
                <w:r>
                  <w:fldChar w:fldCharType="separate"/>
                </w:r>
                <w:r w:rsidR="00B83833">
                  <w:rPr>
                    <w:noProof/>
                  </w:rPr>
                  <w:t>4</w:t>
                </w:r>
                <w:r>
                  <w:fldChar w:fldCharType="end"/>
                </w:r>
                <w:r>
                  <w:t xml:space="preserve"> -</w:t>
                </w:r>
              </w:p>
            </w:txbxContent>
          </v:textbox>
          <w10:wrap anchorx="margin"/>
        </v:shape>
      </w:pict>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3C2D" w:rsidRDefault="00143C2D">
      <w:r>
        <w:separator/>
      </w:r>
    </w:p>
  </w:footnote>
  <w:footnote w:type="continuationSeparator" w:id="1">
    <w:p w:rsidR="00143C2D" w:rsidRDefault="00143C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lvl w:ilvl="0">
      <w:start w:val="1"/>
      <w:numFmt w:val="decimal"/>
      <w:lvlText w:val="%1."/>
      <w:lvlJc w:val="left"/>
      <w:pPr>
        <w:tabs>
          <w:tab w:val="num" w:pos="2040"/>
        </w:tabs>
        <w:ind w:left="2040" w:hanging="360"/>
      </w:pPr>
    </w:lvl>
  </w:abstractNum>
  <w:abstractNum w:abstractNumId="1">
    <w:nsid w:val="00000007"/>
    <w:multiLevelType w:val="singleLevel"/>
    <w:tmpl w:val="00000007"/>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attachedTemplate r:id="rId1"/>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3C2D"/>
    <w:rsid w:val="00003B60"/>
    <w:rsid w:val="00003B74"/>
    <w:rsid w:val="00025BA6"/>
    <w:rsid w:val="000352C6"/>
    <w:rsid w:val="00044C82"/>
    <w:rsid w:val="0004589C"/>
    <w:rsid w:val="00051B2D"/>
    <w:rsid w:val="00064DBB"/>
    <w:rsid w:val="00066BA1"/>
    <w:rsid w:val="0007216A"/>
    <w:rsid w:val="00090C39"/>
    <w:rsid w:val="000A2EEB"/>
    <w:rsid w:val="000C2F73"/>
    <w:rsid w:val="000E0026"/>
    <w:rsid w:val="000F04F7"/>
    <w:rsid w:val="0010011C"/>
    <w:rsid w:val="00100C6E"/>
    <w:rsid w:val="00104BC6"/>
    <w:rsid w:val="00135982"/>
    <w:rsid w:val="0013718D"/>
    <w:rsid w:val="00143C2D"/>
    <w:rsid w:val="00157193"/>
    <w:rsid w:val="0019098A"/>
    <w:rsid w:val="001977E3"/>
    <w:rsid w:val="001A050F"/>
    <w:rsid w:val="001A31CB"/>
    <w:rsid w:val="001A6499"/>
    <w:rsid w:val="001B43E6"/>
    <w:rsid w:val="001C32B8"/>
    <w:rsid w:val="001E596E"/>
    <w:rsid w:val="001E607D"/>
    <w:rsid w:val="001F56CB"/>
    <w:rsid w:val="00204191"/>
    <w:rsid w:val="0022512C"/>
    <w:rsid w:val="00233253"/>
    <w:rsid w:val="00235491"/>
    <w:rsid w:val="002547C3"/>
    <w:rsid w:val="00270783"/>
    <w:rsid w:val="00272D0A"/>
    <w:rsid w:val="002769EE"/>
    <w:rsid w:val="00282BB6"/>
    <w:rsid w:val="00287C88"/>
    <w:rsid w:val="002945A2"/>
    <w:rsid w:val="0029531B"/>
    <w:rsid w:val="002B6658"/>
    <w:rsid w:val="002D2903"/>
    <w:rsid w:val="002E6551"/>
    <w:rsid w:val="002E7382"/>
    <w:rsid w:val="00311772"/>
    <w:rsid w:val="00322B34"/>
    <w:rsid w:val="00326FDB"/>
    <w:rsid w:val="00345BA8"/>
    <w:rsid w:val="003518AC"/>
    <w:rsid w:val="003567A3"/>
    <w:rsid w:val="00357371"/>
    <w:rsid w:val="00371549"/>
    <w:rsid w:val="003827FD"/>
    <w:rsid w:val="003B51F9"/>
    <w:rsid w:val="003C16B3"/>
    <w:rsid w:val="003E504A"/>
    <w:rsid w:val="003E7169"/>
    <w:rsid w:val="003F0D60"/>
    <w:rsid w:val="003F2F2C"/>
    <w:rsid w:val="00407420"/>
    <w:rsid w:val="00412F5D"/>
    <w:rsid w:val="00443D04"/>
    <w:rsid w:val="00457FEE"/>
    <w:rsid w:val="00462EEA"/>
    <w:rsid w:val="0047346C"/>
    <w:rsid w:val="004822B8"/>
    <w:rsid w:val="004C0F4E"/>
    <w:rsid w:val="004C64E7"/>
    <w:rsid w:val="00501F5B"/>
    <w:rsid w:val="00514925"/>
    <w:rsid w:val="00520EE3"/>
    <w:rsid w:val="005301C9"/>
    <w:rsid w:val="00565984"/>
    <w:rsid w:val="00580E52"/>
    <w:rsid w:val="00582714"/>
    <w:rsid w:val="00591D62"/>
    <w:rsid w:val="005B668B"/>
    <w:rsid w:val="005B6FF5"/>
    <w:rsid w:val="006055E4"/>
    <w:rsid w:val="00620B8B"/>
    <w:rsid w:val="00633428"/>
    <w:rsid w:val="00634D62"/>
    <w:rsid w:val="00636BD6"/>
    <w:rsid w:val="00664A30"/>
    <w:rsid w:val="006657E5"/>
    <w:rsid w:val="00665F41"/>
    <w:rsid w:val="0066795C"/>
    <w:rsid w:val="0067500C"/>
    <w:rsid w:val="006A4A4B"/>
    <w:rsid w:val="006B3182"/>
    <w:rsid w:val="006C18B9"/>
    <w:rsid w:val="006E7A41"/>
    <w:rsid w:val="00727F6C"/>
    <w:rsid w:val="00786E90"/>
    <w:rsid w:val="007A630D"/>
    <w:rsid w:val="007F3C74"/>
    <w:rsid w:val="008058BB"/>
    <w:rsid w:val="008442F5"/>
    <w:rsid w:val="008516AD"/>
    <w:rsid w:val="0087158A"/>
    <w:rsid w:val="00895948"/>
    <w:rsid w:val="008A7F16"/>
    <w:rsid w:val="008E0F0A"/>
    <w:rsid w:val="009001EC"/>
    <w:rsid w:val="0092053F"/>
    <w:rsid w:val="00930782"/>
    <w:rsid w:val="00940888"/>
    <w:rsid w:val="0094540A"/>
    <w:rsid w:val="009543EC"/>
    <w:rsid w:val="009879FD"/>
    <w:rsid w:val="009B24BA"/>
    <w:rsid w:val="009B3DA9"/>
    <w:rsid w:val="009B5FBB"/>
    <w:rsid w:val="009C1B4F"/>
    <w:rsid w:val="009C5D3B"/>
    <w:rsid w:val="009F7866"/>
    <w:rsid w:val="00A11E1F"/>
    <w:rsid w:val="00A127C0"/>
    <w:rsid w:val="00A15B0A"/>
    <w:rsid w:val="00A16017"/>
    <w:rsid w:val="00A24202"/>
    <w:rsid w:val="00A33D42"/>
    <w:rsid w:val="00A51764"/>
    <w:rsid w:val="00A708B5"/>
    <w:rsid w:val="00AA653C"/>
    <w:rsid w:val="00AB23CF"/>
    <w:rsid w:val="00AC27A8"/>
    <w:rsid w:val="00AC74F5"/>
    <w:rsid w:val="00AE6DFF"/>
    <w:rsid w:val="00AF2D0B"/>
    <w:rsid w:val="00AF7B33"/>
    <w:rsid w:val="00B00D9B"/>
    <w:rsid w:val="00B17A5D"/>
    <w:rsid w:val="00B23469"/>
    <w:rsid w:val="00B24EFD"/>
    <w:rsid w:val="00B64AC7"/>
    <w:rsid w:val="00B77B3B"/>
    <w:rsid w:val="00B83833"/>
    <w:rsid w:val="00B94AF4"/>
    <w:rsid w:val="00BA1673"/>
    <w:rsid w:val="00BB0FF6"/>
    <w:rsid w:val="00BB148C"/>
    <w:rsid w:val="00BB1839"/>
    <w:rsid w:val="00BD2A8A"/>
    <w:rsid w:val="00BD4BE5"/>
    <w:rsid w:val="00C039B4"/>
    <w:rsid w:val="00C04EEF"/>
    <w:rsid w:val="00C04FAB"/>
    <w:rsid w:val="00C15533"/>
    <w:rsid w:val="00C21A3E"/>
    <w:rsid w:val="00C24727"/>
    <w:rsid w:val="00C351AC"/>
    <w:rsid w:val="00C518AA"/>
    <w:rsid w:val="00C55226"/>
    <w:rsid w:val="00C55C4F"/>
    <w:rsid w:val="00C565DF"/>
    <w:rsid w:val="00C56D7A"/>
    <w:rsid w:val="00C8284C"/>
    <w:rsid w:val="00CA3019"/>
    <w:rsid w:val="00CA332C"/>
    <w:rsid w:val="00CA458D"/>
    <w:rsid w:val="00CA6C54"/>
    <w:rsid w:val="00CB4C5C"/>
    <w:rsid w:val="00CB5FC3"/>
    <w:rsid w:val="00CF1C1B"/>
    <w:rsid w:val="00D105C7"/>
    <w:rsid w:val="00D222E4"/>
    <w:rsid w:val="00D2763A"/>
    <w:rsid w:val="00D4636E"/>
    <w:rsid w:val="00D6245E"/>
    <w:rsid w:val="00DA41EB"/>
    <w:rsid w:val="00DC1F48"/>
    <w:rsid w:val="00DD3A30"/>
    <w:rsid w:val="00DF2065"/>
    <w:rsid w:val="00DF57F5"/>
    <w:rsid w:val="00E30968"/>
    <w:rsid w:val="00E32257"/>
    <w:rsid w:val="00E346D3"/>
    <w:rsid w:val="00E405E7"/>
    <w:rsid w:val="00E417EC"/>
    <w:rsid w:val="00E42406"/>
    <w:rsid w:val="00E7342A"/>
    <w:rsid w:val="00E745DF"/>
    <w:rsid w:val="00E8157B"/>
    <w:rsid w:val="00E92761"/>
    <w:rsid w:val="00EB74FF"/>
    <w:rsid w:val="00EC0440"/>
    <w:rsid w:val="00EC4D16"/>
    <w:rsid w:val="00EC7364"/>
    <w:rsid w:val="00ED0285"/>
    <w:rsid w:val="00ED1812"/>
    <w:rsid w:val="00ED6423"/>
    <w:rsid w:val="00F02A5C"/>
    <w:rsid w:val="00F1031C"/>
    <w:rsid w:val="00F11110"/>
    <w:rsid w:val="00F132EC"/>
    <w:rsid w:val="00F357CB"/>
    <w:rsid w:val="00F46A99"/>
    <w:rsid w:val="00F60304"/>
    <w:rsid w:val="00F71AA9"/>
    <w:rsid w:val="00F73CD3"/>
    <w:rsid w:val="00FA68B3"/>
    <w:rsid w:val="00FB203C"/>
    <w:rsid w:val="00FB50D8"/>
    <w:rsid w:val="00FC27F1"/>
    <w:rsid w:val="00FD381E"/>
    <w:rsid w:val="00FD7CB0"/>
    <w:rsid w:val="00FE4210"/>
    <w:rsid w:val="00FF10B4"/>
    <w:rsid w:val="02031FCB"/>
    <w:rsid w:val="28EB32BF"/>
    <w:rsid w:val="2B8F5B94"/>
    <w:rsid w:val="2C6D7908"/>
    <w:rsid w:val="36F60C65"/>
    <w:rsid w:val="46922633"/>
    <w:rsid w:val="4EB53993"/>
    <w:rsid w:val="55DB7CA7"/>
    <w:rsid w:val="58830BE6"/>
    <w:rsid w:val="63F46296"/>
    <w:rsid w:val="6FAF0ABD"/>
    <w:rsid w:val="70244FC2"/>
    <w:rsid w:val="70495F20"/>
    <w:rsid w:val="708F66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uiPriority="0"/>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3"/>
    <w:next w:val="a"/>
    <w:link w:val="1Char"/>
    <w:qFormat/>
    <w:pPr>
      <w:spacing w:before="340" w:after="330" w:line="360" w:lineRule="auto"/>
      <w:ind w:left="551" w:hangingChars="196" w:hanging="551"/>
      <w:jc w:val="center"/>
      <w:outlineLvl w:val="0"/>
    </w:pPr>
    <w:rPr>
      <w:rFonts w:ascii="宋体" w:eastAsia="黑体" w:hAnsi="宋体"/>
      <w:bCs w:val="0"/>
      <w:kern w:val="44"/>
      <w:sz w:val="28"/>
      <w:szCs w:val="44"/>
    </w:rPr>
  </w:style>
  <w:style w:type="paragraph" w:styleId="2">
    <w:name w:val="heading 2"/>
    <w:basedOn w:val="3"/>
    <w:next w:val="4"/>
    <w:link w:val="2Char"/>
    <w:qFormat/>
    <w:pPr>
      <w:adjustRightInd w:val="0"/>
      <w:jc w:val="center"/>
      <w:textAlignment w:val="baseline"/>
      <w:outlineLvl w:val="1"/>
    </w:pPr>
    <w:rPr>
      <w:rFonts w:ascii="宋体" w:hAnsi="宋体"/>
      <w:sz w:val="24"/>
      <w:szCs w:val="20"/>
    </w:rPr>
  </w:style>
  <w:style w:type="paragraph" w:styleId="3">
    <w:name w:val="heading 3"/>
    <w:basedOn w:val="4"/>
    <w:next w:val="a"/>
    <w:link w:val="3Char"/>
    <w:qFormat/>
    <w:pPr>
      <w:spacing w:before="260" w:after="260" w:line="240" w:lineRule="auto"/>
      <w:outlineLvl w:val="2"/>
    </w:pPr>
    <w:rPr>
      <w:rFonts w:ascii="Times New Roman" w:eastAsia="宋体" w:hAnsi="Times New Roman"/>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kern w:val="0"/>
      <w:sz w:val="28"/>
      <w:szCs w:val="28"/>
    </w:rPr>
  </w:style>
  <w:style w:type="paragraph" w:styleId="5">
    <w:name w:val="heading 5"/>
    <w:basedOn w:val="a"/>
    <w:next w:val="2"/>
    <w:link w:val="5Char"/>
    <w:qFormat/>
    <w:pPr>
      <w:keepNext/>
      <w:keepLines/>
      <w:spacing w:before="280" w:after="290" w:line="376" w:lineRule="auto"/>
      <w:jc w:val="center"/>
      <w:outlineLvl w:val="4"/>
    </w:pPr>
    <w:rPr>
      <w:b/>
      <w:kern w:val="0"/>
      <w:sz w:val="28"/>
      <w:szCs w:val="20"/>
    </w:rPr>
  </w:style>
  <w:style w:type="paragraph" w:styleId="6">
    <w:name w:val="heading 6"/>
    <w:basedOn w:val="a"/>
    <w:next w:val="a0"/>
    <w:link w:val="6Char"/>
    <w:qFormat/>
    <w:pPr>
      <w:keepNext/>
      <w:keepLines/>
      <w:spacing w:before="240" w:after="64" w:line="320" w:lineRule="auto"/>
      <w:outlineLvl w:val="5"/>
    </w:pPr>
    <w:rPr>
      <w:rFonts w:ascii="Arial" w:eastAsia="黑体" w:hAnsi="Arial"/>
      <w:b/>
      <w:kern w:val="0"/>
      <w:sz w:val="24"/>
      <w:szCs w:val="20"/>
    </w:rPr>
  </w:style>
  <w:style w:type="paragraph" w:styleId="7">
    <w:name w:val="heading 7"/>
    <w:basedOn w:val="a"/>
    <w:next w:val="a0"/>
    <w:link w:val="7Char"/>
    <w:qFormat/>
    <w:pPr>
      <w:keepNext/>
      <w:keepLines/>
      <w:spacing w:before="240" w:after="64" w:line="320" w:lineRule="auto"/>
      <w:outlineLvl w:val="6"/>
    </w:pPr>
    <w:rPr>
      <w:b/>
      <w:kern w:val="0"/>
      <w:sz w:val="24"/>
      <w:szCs w:val="20"/>
    </w:rPr>
  </w:style>
  <w:style w:type="paragraph" w:styleId="8">
    <w:name w:val="heading 8"/>
    <w:basedOn w:val="a"/>
    <w:next w:val="a0"/>
    <w:link w:val="8Char"/>
    <w:qFormat/>
    <w:pPr>
      <w:keepNext/>
      <w:keepLines/>
      <w:spacing w:before="240" w:after="64" w:line="320" w:lineRule="auto"/>
      <w:outlineLvl w:val="7"/>
    </w:pPr>
    <w:rPr>
      <w:rFonts w:ascii="Arial" w:eastAsia="黑体" w:hAnsi="Arial"/>
      <w:kern w:val="0"/>
      <w:sz w:val="24"/>
      <w:szCs w:val="20"/>
    </w:rPr>
  </w:style>
  <w:style w:type="paragraph" w:styleId="9">
    <w:name w:val="heading 9"/>
    <w:basedOn w:val="a"/>
    <w:next w:val="a0"/>
    <w:link w:val="9Char"/>
    <w:qFormat/>
    <w:pPr>
      <w:keepNext/>
      <w:keepLines/>
      <w:spacing w:before="240" w:after="64" w:line="320" w:lineRule="auto"/>
      <w:outlineLvl w:val="8"/>
    </w:pPr>
    <w:rPr>
      <w:rFonts w:ascii="Arial" w:eastAsia="黑体" w:hAnsi="Arial"/>
      <w:kern w:val="0"/>
      <w:sz w:val="20"/>
      <w:szCs w:val="20"/>
    </w:rPr>
  </w:style>
  <w:style w:type="character" w:default="1" w:styleId="a1">
    <w:name w:val="Default Paragraph Font"/>
  </w:style>
  <w:style w:type="table" w:default="1" w:styleId="a2">
    <w:name w:val="Normal Table"/>
    <w:uiPriority w:val="99"/>
    <w:unhideWhenUsed/>
    <w:tblPr>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color w:val="0000FF"/>
      <w:u w:val="single"/>
    </w:rPr>
  </w:style>
  <w:style w:type="character" w:styleId="a5">
    <w:name w:val="page number"/>
    <w:basedOn w:val="a1"/>
  </w:style>
  <w:style w:type="character" w:styleId="a6">
    <w:name w:val="FollowedHyperlink"/>
    <w:rPr>
      <w:color w:val="800080"/>
      <w:u w:val="single"/>
    </w:rPr>
  </w:style>
  <w:style w:type="character" w:styleId="a7">
    <w:name w:val="annotation reference"/>
    <w:rPr>
      <w:sz w:val="21"/>
      <w:szCs w:val="21"/>
    </w:rPr>
  </w:style>
  <w:style w:type="character" w:customStyle="1" w:styleId="2Char0">
    <w:name w:val="正文文本缩进 2 Char"/>
    <w:link w:val="20"/>
    <w:rPr>
      <w:rFonts w:ascii="宋体" w:eastAsia="宋体" w:hAnsi="宋体" w:cs="Times New Roman"/>
      <w:szCs w:val="24"/>
    </w:rPr>
  </w:style>
  <w:style w:type="character" w:customStyle="1" w:styleId="4Char">
    <w:name w:val="标题 4 Char"/>
    <w:link w:val="4"/>
    <w:rPr>
      <w:rFonts w:ascii="Arial" w:eastAsia="黑体" w:hAnsi="Arial" w:cs="Times New Roman"/>
      <w:b/>
      <w:bCs/>
      <w:sz w:val="28"/>
      <w:szCs w:val="28"/>
    </w:rPr>
  </w:style>
  <w:style w:type="character" w:customStyle="1" w:styleId="Char">
    <w:name w:val="批注主题 Char"/>
    <w:link w:val="a8"/>
    <w:rPr>
      <w:rFonts w:ascii="Times New Roman" w:eastAsia="宋体" w:hAnsi="Times New Roman" w:cs="Times New Roman"/>
      <w:b/>
      <w:bCs/>
      <w:kern w:val="0"/>
      <w:sz w:val="34"/>
      <w:szCs w:val="24"/>
    </w:rPr>
  </w:style>
  <w:style w:type="character" w:customStyle="1" w:styleId="Char0">
    <w:name w:val="纯文本 Char"/>
    <w:link w:val="a9"/>
    <w:rPr>
      <w:rFonts w:ascii="宋体" w:eastAsia="宋体" w:hAnsi="Courier New" w:cs="Times New Roman"/>
      <w:szCs w:val="20"/>
    </w:rPr>
  </w:style>
  <w:style w:type="character" w:customStyle="1" w:styleId="Char1">
    <w:name w:val="标题 Char"/>
    <w:link w:val="aa"/>
    <w:rPr>
      <w:rFonts w:ascii="Arial" w:eastAsia="宋体" w:hAnsi="Arial" w:cs="Arial"/>
      <w:b/>
      <w:bCs/>
      <w:sz w:val="30"/>
      <w:szCs w:val="32"/>
    </w:rPr>
  </w:style>
  <w:style w:type="character" w:customStyle="1" w:styleId="Char2">
    <w:name w:val="日期 Char"/>
    <w:link w:val="ab"/>
    <w:rPr>
      <w:rFonts w:ascii="宋体" w:eastAsia="宋体" w:hAnsi="Courier New" w:cs="Times New Roman"/>
      <w:sz w:val="32"/>
      <w:szCs w:val="20"/>
    </w:rPr>
  </w:style>
  <w:style w:type="character" w:customStyle="1" w:styleId="Char3">
    <w:name w:val="页眉 Char"/>
    <w:link w:val="ac"/>
    <w:rPr>
      <w:sz w:val="18"/>
      <w:szCs w:val="18"/>
    </w:rPr>
  </w:style>
  <w:style w:type="character" w:customStyle="1" w:styleId="6Char">
    <w:name w:val="标题 6 Char"/>
    <w:link w:val="6"/>
    <w:rPr>
      <w:rFonts w:ascii="Arial" w:eastAsia="黑体" w:hAnsi="Arial" w:cs="Times New Roman"/>
      <w:b/>
      <w:sz w:val="24"/>
      <w:szCs w:val="20"/>
    </w:rPr>
  </w:style>
  <w:style w:type="character" w:customStyle="1" w:styleId="style31">
    <w:name w:val="style31"/>
    <w:rPr>
      <w:sz w:val="21"/>
      <w:szCs w:val="21"/>
    </w:rPr>
  </w:style>
  <w:style w:type="character" w:customStyle="1" w:styleId="1Char">
    <w:name w:val="标题 1 Char"/>
    <w:link w:val="1"/>
    <w:rPr>
      <w:rFonts w:ascii="宋体" w:eastAsia="黑体" w:hAnsi="宋体" w:cs="Times New Roman"/>
      <w:b/>
      <w:kern w:val="44"/>
      <w:sz w:val="28"/>
      <w:szCs w:val="44"/>
    </w:rPr>
  </w:style>
  <w:style w:type="character" w:customStyle="1" w:styleId="Char4">
    <w:name w:val="批注框文本 Char"/>
    <w:link w:val="ad"/>
    <w:rPr>
      <w:rFonts w:ascii="Times New Roman" w:eastAsia="宋体" w:hAnsi="Times New Roman" w:cs="Times New Roman"/>
      <w:sz w:val="18"/>
      <w:szCs w:val="18"/>
    </w:rPr>
  </w:style>
  <w:style w:type="character" w:customStyle="1" w:styleId="9Char">
    <w:name w:val="标题 9 Char"/>
    <w:link w:val="9"/>
    <w:rPr>
      <w:rFonts w:ascii="Arial" w:eastAsia="黑体" w:hAnsi="Arial" w:cs="Times New Roman"/>
      <w:szCs w:val="20"/>
    </w:rPr>
  </w:style>
  <w:style w:type="character" w:customStyle="1" w:styleId="Char5">
    <w:name w:val="文档结构图 Char"/>
    <w:link w:val="ae"/>
    <w:rPr>
      <w:rFonts w:ascii="Times New Roman" w:eastAsia="宋体" w:hAnsi="Times New Roman" w:cs="Times New Roman"/>
      <w:szCs w:val="24"/>
      <w:shd w:val="clear" w:color="auto" w:fill="000080"/>
    </w:rPr>
  </w:style>
  <w:style w:type="character" w:customStyle="1" w:styleId="8Char">
    <w:name w:val="标题 8 Char"/>
    <w:link w:val="8"/>
    <w:rPr>
      <w:rFonts w:ascii="Arial" w:eastAsia="黑体" w:hAnsi="Arial" w:cs="Times New Roman"/>
      <w:sz w:val="24"/>
      <w:szCs w:val="20"/>
    </w:rPr>
  </w:style>
  <w:style w:type="character" w:customStyle="1" w:styleId="CharChar">
    <w:name w:val="正文格式 Char Char"/>
    <w:link w:val="af"/>
    <w:rPr>
      <w:rFonts w:ascii="Times New Roman" w:eastAsia="宋体" w:hAnsi="Times New Roman" w:cs="Times New Roman"/>
      <w:szCs w:val="24"/>
    </w:rPr>
  </w:style>
  <w:style w:type="character" w:customStyle="1" w:styleId="CharChar0">
    <w:name w:val="节 Char Char"/>
    <w:link w:val="af0"/>
    <w:rPr>
      <w:rFonts w:ascii="宋体" w:eastAsia="宋体" w:hAnsi="宋体" w:cs="Times New Roman"/>
      <w:b/>
      <w:sz w:val="28"/>
      <w:szCs w:val="28"/>
    </w:rPr>
  </w:style>
  <w:style w:type="character" w:customStyle="1" w:styleId="2Char">
    <w:name w:val="标题 2 Char"/>
    <w:link w:val="2"/>
    <w:rPr>
      <w:rFonts w:ascii="宋体" w:eastAsia="宋体" w:hAnsi="宋体" w:cs="Times New Roman"/>
      <w:b/>
      <w:bCs/>
      <w:kern w:val="0"/>
      <w:sz w:val="24"/>
      <w:szCs w:val="20"/>
    </w:rPr>
  </w:style>
  <w:style w:type="character" w:customStyle="1" w:styleId="Char6">
    <w:name w:val="批注文字 Char"/>
    <w:link w:val="af1"/>
    <w:rPr>
      <w:rFonts w:ascii="宋体" w:eastAsia="宋体" w:hAnsi="Times New Roman" w:cs="Times New Roman"/>
      <w:kern w:val="0"/>
      <w:sz w:val="3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Char7">
    <w:name w:val="页脚 Char"/>
    <w:link w:val="af2"/>
    <w:rPr>
      <w:sz w:val="18"/>
      <w:szCs w:val="18"/>
    </w:rPr>
  </w:style>
  <w:style w:type="character" w:customStyle="1" w:styleId="ACharChar">
    <w:name w:val="A Char Char"/>
    <w:link w:val="Af3"/>
    <w:rPr>
      <w:rFonts w:ascii="Times New Roman" w:eastAsia="宋体" w:hAnsi="Times New Roman" w:cs="Times New Roman"/>
      <w:sz w:val="36"/>
      <w:szCs w:val="36"/>
    </w:rPr>
  </w:style>
  <w:style w:type="character" w:customStyle="1" w:styleId="3Char">
    <w:name w:val="标题 3 Char"/>
    <w:link w:val="3"/>
    <w:rPr>
      <w:rFonts w:ascii="Times New Roman" w:eastAsia="宋体" w:hAnsi="Times New Roman" w:cs="Times New Roman"/>
      <w:b/>
      <w:bCs/>
      <w:sz w:val="32"/>
      <w:szCs w:val="32"/>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8">
    <w:name w:val="正文文本 Char"/>
    <w:link w:val="af4"/>
    <w:rPr>
      <w:rFonts w:ascii="Times New Roman" w:eastAsia="宋体" w:hAnsi="Times New Roman" w:cs="Times New Roman"/>
      <w:b/>
      <w:bCs/>
      <w:sz w:val="24"/>
      <w:szCs w:val="24"/>
    </w:rPr>
  </w:style>
  <w:style w:type="character" w:customStyle="1" w:styleId="Char9">
    <w:name w:val="正文文本缩进 Char"/>
    <w:link w:val="af5"/>
    <w:rPr>
      <w:rFonts w:ascii="Times New Roman" w:eastAsia="宋体" w:hAnsi="Times New Roman" w:cs="Times New Roman"/>
      <w:szCs w:val="24"/>
    </w:rPr>
  </w:style>
  <w:style w:type="character" w:customStyle="1" w:styleId="CharChar1">
    <w:name w:val="标书正文格式 Char Char"/>
    <w:link w:val="af6"/>
    <w:rPr>
      <w:rFonts w:ascii="Times New Roman" w:eastAsia="宋体" w:hAnsi="Times New Roman" w:cs="Times New Roman"/>
      <w:sz w:val="24"/>
      <w:szCs w:val="24"/>
    </w:rPr>
  </w:style>
  <w:style w:type="character" w:customStyle="1" w:styleId="3Char0">
    <w:name w:val="正文文本缩进 3 Char"/>
    <w:link w:val="30"/>
    <w:rPr>
      <w:rFonts w:ascii="宋体" w:eastAsia="宋体" w:hAnsi="Times New Roman" w:cs="Times New Roman"/>
      <w:b/>
      <w:bCs/>
      <w:sz w:val="24"/>
      <w:szCs w:val="24"/>
    </w:rPr>
  </w:style>
  <w:style w:type="character" w:customStyle="1" w:styleId="3Char1">
    <w:name w:val="正文文本 3 Char"/>
    <w:link w:val="31"/>
    <w:rPr>
      <w:rFonts w:ascii="Times New Roman" w:eastAsia="宋体" w:hAnsi="Times New Roman" w:cs="Times New Roman"/>
      <w:sz w:val="16"/>
      <w:szCs w:val="16"/>
    </w:rPr>
  </w:style>
  <w:style w:type="character" w:customStyle="1" w:styleId="5Char">
    <w:name w:val="标题 5 Char"/>
    <w:link w:val="5"/>
    <w:rPr>
      <w:rFonts w:ascii="Times New Roman" w:eastAsia="宋体" w:hAnsi="Times New Roman" w:cs="Times New Roman"/>
      <w:b/>
      <w:sz w:val="28"/>
      <w:szCs w:val="20"/>
    </w:rPr>
  </w:style>
  <w:style w:type="character" w:customStyle="1" w:styleId="CharChar2">
    <w:name w:val="点 Char Char"/>
    <w:link w:val="af7"/>
    <w:rPr>
      <w:rFonts w:ascii="宋体" w:eastAsia="宋体" w:hAnsi="宋体" w:cs="Times New Roman"/>
      <w:b/>
      <w:sz w:val="24"/>
      <w:szCs w:val="24"/>
    </w:rPr>
  </w:style>
  <w:style w:type="character" w:customStyle="1" w:styleId="Chara">
    <w:name w:val="正文缩进 Char"/>
    <w:link w:val="a0"/>
    <w:rPr>
      <w:rFonts w:ascii="Times New Roman" w:eastAsia="宋体" w:hAnsi="Times New Roman" w:cs="Times New Roman"/>
      <w:szCs w:val="20"/>
    </w:rPr>
  </w:style>
  <w:style w:type="character" w:customStyle="1" w:styleId="2Char1">
    <w:name w:val="正文文本 2 Char"/>
    <w:link w:val="21"/>
    <w:rPr>
      <w:rFonts w:ascii="Times New Roman" w:eastAsia="宋体" w:hAnsi="Times New Roman" w:cs="Times New Roman"/>
      <w:sz w:val="24"/>
      <w:szCs w:val="24"/>
    </w:rPr>
  </w:style>
  <w:style w:type="paragraph" w:styleId="af8">
    <w:name w:val="List Bullet"/>
    <w:basedOn w:val="a"/>
    <w:pPr>
      <w:numPr>
        <w:numId w:val="1"/>
      </w:numPr>
      <w:tabs>
        <w:tab w:val="left" w:pos="360"/>
      </w:tabs>
    </w:pPr>
    <w:rPr>
      <w:szCs w:val="20"/>
    </w:rPr>
  </w:style>
  <w:style w:type="paragraph" w:styleId="ae">
    <w:name w:val="Document Map"/>
    <w:basedOn w:val="a"/>
    <w:link w:val="Char5"/>
    <w:pPr>
      <w:shd w:val="clear" w:color="auto" w:fill="000080"/>
    </w:pPr>
    <w:rPr>
      <w:kern w:val="0"/>
      <w:sz w:val="20"/>
      <w:shd w:val="clear" w:color="auto" w:fill="000080"/>
    </w:rPr>
  </w:style>
  <w:style w:type="paragraph" w:styleId="a0">
    <w:name w:val="Normal Indent"/>
    <w:basedOn w:val="a"/>
    <w:link w:val="Chara"/>
    <w:pPr>
      <w:ind w:firstLine="420"/>
    </w:pPr>
    <w:rPr>
      <w:kern w:val="0"/>
      <w:sz w:val="20"/>
      <w:szCs w:val="20"/>
    </w:rPr>
  </w:style>
  <w:style w:type="paragraph" w:styleId="a9">
    <w:name w:val="Plain Text"/>
    <w:basedOn w:val="a"/>
    <w:link w:val="Char0"/>
    <w:rPr>
      <w:rFonts w:ascii="宋体" w:hAnsi="Courier New"/>
      <w:kern w:val="0"/>
      <w:sz w:val="20"/>
      <w:szCs w:val="20"/>
    </w:rPr>
  </w:style>
  <w:style w:type="paragraph" w:styleId="af1">
    <w:name w:val="annotation text"/>
    <w:basedOn w:val="a"/>
    <w:link w:val="Char6"/>
    <w:pPr>
      <w:autoSpaceDE w:val="0"/>
      <w:autoSpaceDN w:val="0"/>
      <w:adjustRightInd w:val="0"/>
      <w:jc w:val="left"/>
      <w:textAlignment w:val="baseline"/>
    </w:pPr>
    <w:rPr>
      <w:rFonts w:ascii="宋体"/>
      <w:kern w:val="0"/>
      <w:sz w:val="34"/>
      <w:szCs w:val="20"/>
    </w:rPr>
  </w:style>
  <w:style w:type="paragraph" w:styleId="af4">
    <w:name w:val="Body Text"/>
    <w:basedOn w:val="a"/>
    <w:link w:val="Char8"/>
    <w:pPr>
      <w:spacing w:line="360" w:lineRule="auto"/>
    </w:pPr>
    <w:rPr>
      <w:b/>
      <w:bCs/>
      <w:kern w:val="0"/>
      <w:sz w:val="24"/>
    </w:rPr>
  </w:style>
  <w:style w:type="paragraph" w:styleId="af5">
    <w:name w:val="Body Text Indent"/>
    <w:basedOn w:val="a"/>
    <w:link w:val="Char9"/>
    <w:pPr>
      <w:spacing w:line="360" w:lineRule="auto"/>
      <w:ind w:firstLineChars="200" w:firstLine="420"/>
    </w:pPr>
    <w:rPr>
      <w:kern w:val="0"/>
      <w:sz w:val="20"/>
    </w:rPr>
  </w:style>
  <w:style w:type="paragraph" w:styleId="31">
    <w:name w:val="Body Text 3"/>
    <w:basedOn w:val="a"/>
    <w:link w:val="3Char1"/>
    <w:pPr>
      <w:spacing w:after="120"/>
    </w:pPr>
    <w:rPr>
      <w:kern w:val="0"/>
      <w:sz w:val="16"/>
      <w:szCs w:val="16"/>
    </w:rPr>
  </w:style>
  <w:style w:type="paragraph" w:styleId="21">
    <w:name w:val="Body Text 2"/>
    <w:basedOn w:val="a"/>
    <w:link w:val="2Char1"/>
    <w:pPr>
      <w:spacing w:line="360" w:lineRule="auto"/>
    </w:pPr>
    <w:rPr>
      <w:kern w:val="0"/>
      <w:sz w:val="24"/>
    </w:rPr>
  </w:style>
  <w:style w:type="paragraph" w:styleId="ab">
    <w:name w:val="Date"/>
    <w:basedOn w:val="a"/>
    <w:next w:val="a"/>
    <w:link w:val="Char2"/>
    <w:rPr>
      <w:rFonts w:ascii="宋体" w:hAnsi="Courier New"/>
      <w:kern w:val="0"/>
      <w:sz w:val="32"/>
      <w:szCs w:val="20"/>
    </w:rPr>
  </w:style>
  <w:style w:type="paragraph" w:styleId="a8">
    <w:name w:val="annotation subject"/>
    <w:basedOn w:val="af1"/>
    <w:next w:val="af1"/>
    <w:link w:val="Char"/>
    <w:pPr>
      <w:autoSpaceDE/>
      <w:autoSpaceDN/>
      <w:adjustRightInd/>
      <w:textAlignment w:val="auto"/>
    </w:pPr>
    <w:rPr>
      <w:rFonts w:ascii="Times New Roman"/>
      <w:b/>
      <w:bCs/>
      <w:szCs w:val="24"/>
    </w:rPr>
  </w:style>
  <w:style w:type="paragraph" w:styleId="30">
    <w:name w:val="Body Text Indent 3"/>
    <w:basedOn w:val="a"/>
    <w:link w:val="3Char0"/>
    <w:pPr>
      <w:spacing w:line="360" w:lineRule="auto"/>
      <w:ind w:firstLineChars="200" w:firstLine="482"/>
    </w:pPr>
    <w:rPr>
      <w:rFonts w:ascii="宋体"/>
      <w:b/>
      <w:bCs/>
      <w:kern w:val="0"/>
      <w:sz w:val="24"/>
    </w:rPr>
  </w:style>
  <w:style w:type="paragraph" w:styleId="ad">
    <w:name w:val="Balloon Text"/>
    <w:basedOn w:val="a"/>
    <w:link w:val="Char4"/>
    <w:rPr>
      <w:kern w:val="0"/>
      <w:sz w:val="18"/>
      <w:szCs w:val="18"/>
    </w:rPr>
  </w:style>
  <w:style w:type="paragraph" w:styleId="20">
    <w:name w:val="Body Text Indent 2"/>
    <w:basedOn w:val="a"/>
    <w:link w:val="2Char0"/>
    <w:pPr>
      <w:spacing w:beforeLines="50" w:afterLines="50" w:line="120" w:lineRule="auto"/>
      <w:ind w:firstLineChars="400" w:firstLine="840"/>
      <w:jc w:val="left"/>
    </w:pPr>
    <w:rPr>
      <w:rFonts w:ascii="宋体" w:hAnsi="宋体"/>
      <w:kern w:val="0"/>
      <w:sz w:val="20"/>
    </w:rPr>
  </w:style>
  <w:style w:type="paragraph" w:styleId="af2">
    <w:name w:val="footer"/>
    <w:basedOn w:val="a"/>
    <w:link w:val="Char7"/>
    <w:pPr>
      <w:tabs>
        <w:tab w:val="center" w:pos="4153"/>
        <w:tab w:val="right" w:pos="8306"/>
      </w:tabs>
      <w:snapToGrid w:val="0"/>
      <w:jc w:val="left"/>
    </w:pPr>
    <w:rPr>
      <w:rFonts w:ascii="Calibri" w:hAnsi="Calibri"/>
      <w:kern w:val="0"/>
      <w:sz w:val="18"/>
      <w:szCs w:val="18"/>
    </w:rPr>
  </w:style>
  <w:style w:type="paragraph" w:styleId="ac">
    <w:name w:val="header"/>
    <w:basedOn w:val="a"/>
    <w:link w:val="Char3"/>
    <w:pPr>
      <w:pBdr>
        <w:bottom w:val="single" w:sz="6" w:space="1" w:color="auto"/>
      </w:pBdr>
      <w:tabs>
        <w:tab w:val="center" w:pos="4153"/>
        <w:tab w:val="right" w:pos="8306"/>
      </w:tabs>
      <w:snapToGrid w:val="0"/>
      <w:jc w:val="center"/>
    </w:pPr>
    <w:rPr>
      <w:rFonts w:ascii="Calibri" w:hAnsi="Calibri"/>
      <w:kern w:val="0"/>
      <w:sz w:val="18"/>
      <w:szCs w:val="18"/>
    </w:rPr>
  </w:style>
  <w:style w:type="paragraph" w:styleId="af9">
    <w:name w:val="Normal (Web)"/>
    <w:basedOn w:val="a"/>
    <w:qFormat/>
    <w:rPr>
      <w:sz w:val="24"/>
    </w:rPr>
  </w:style>
  <w:style w:type="paragraph" w:styleId="HTML">
    <w:name w:val="HTML Preformatted"/>
    <w:basedOn w:val="a"/>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a">
    <w:name w:val="Title"/>
    <w:basedOn w:val="a"/>
    <w:link w:val="Char1"/>
    <w:qFormat/>
    <w:pPr>
      <w:spacing w:before="240" w:after="60"/>
      <w:jc w:val="center"/>
      <w:outlineLvl w:val="0"/>
    </w:pPr>
    <w:rPr>
      <w:rFonts w:ascii="Arial" w:hAnsi="Arial"/>
      <w:b/>
      <w:bCs/>
      <w:kern w:val="0"/>
      <w:sz w:val="30"/>
      <w:szCs w:val="32"/>
    </w:rPr>
  </w:style>
  <w:style w:type="paragraph" w:customStyle="1" w:styleId="af">
    <w:name w:val="正文格式"/>
    <w:basedOn w:val="a"/>
    <w:link w:val="CharChar"/>
    <w:pPr>
      <w:ind w:firstLineChars="200" w:firstLine="420"/>
    </w:pPr>
    <w:rPr>
      <w:kern w:val="0"/>
      <w:sz w:val="20"/>
    </w:rPr>
  </w:style>
  <w:style w:type="paragraph" w:customStyle="1" w:styleId="afa">
    <w:name w:val="È±Ê¡ÎÄ±¾"/>
    <w:basedOn w:val="a"/>
    <w:pPr>
      <w:widowControl/>
      <w:overflowPunct w:val="0"/>
      <w:autoSpaceDE w:val="0"/>
      <w:autoSpaceDN w:val="0"/>
      <w:adjustRightInd w:val="0"/>
      <w:jc w:val="left"/>
      <w:textAlignment w:val="baseline"/>
    </w:pPr>
    <w:rPr>
      <w:kern w:val="0"/>
      <w:sz w:val="24"/>
      <w:szCs w:val="20"/>
    </w:rPr>
  </w:style>
  <w:style w:type="paragraph" w:customStyle="1" w:styleId="afb">
    <w:name w:val="自定义正文"/>
    <w:basedOn w:val="a"/>
    <w:pPr>
      <w:spacing w:afterLines="50"/>
      <w:ind w:leftChars="600" w:left="600"/>
    </w:pPr>
  </w:style>
  <w:style w:type="paragraph" w:customStyle="1" w:styleId="afc">
    <w:name w:val="文档正文"/>
    <w:basedOn w:val="a"/>
    <w:pPr>
      <w:adjustRightInd w:val="0"/>
      <w:spacing w:line="480" w:lineRule="atLeast"/>
      <w:ind w:firstLineChars="200" w:firstLine="567"/>
      <w:textAlignment w:val="baseline"/>
    </w:pPr>
    <w:rPr>
      <w:rFonts w:ascii="长城仿宋"/>
      <w:kern w:val="0"/>
      <w:szCs w:val="20"/>
    </w:rPr>
  </w:style>
  <w:style w:type="paragraph" w:customStyle="1" w:styleId="af6">
    <w:name w:val="标书正文格式"/>
    <w:basedOn w:val="a"/>
    <w:link w:val="CharChar1"/>
    <w:rPr>
      <w:kern w:val="0"/>
      <w:sz w:val="24"/>
    </w:rPr>
  </w:style>
  <w:style w:type="paragraph" w:customStyle="1" w:styleId="p0">
    <w:name w:val="p0"/>
    <w:basedOn w:val="a"/>
    <w:pPr>
      <w:widowControl/>
    </w:pPr>
    <w:rPr>
      <w:kern w:val="0"/>
      <w:szCs w:val="21"/>
    </w:rPr>
  </w:style>
  <w:style w:type="paragraph" w:customStyle="1" w:styleId="afd">
    <w:name w:val="图"/>
    <w:basedOn w:val="a"/>
    <w:pPr>
      <w:keepNext/>
      <w:adjustRightInd w:val="0"/>
      <w:snapToGrid w:val="0"/>
      <w:spacing w:before="60" w:after="60" w:line="300" w:lineRule="auto"/>
      <w:jc w:val="center"/>
    </w:pPr>
    <w:rPr>
      <w:spacing w:val="20"/>
      <w:kern w:val="0"/>
      <w:sz w:val="24"/>
      <w:szCs w:val="20"/>
    </w:rPr>
  </w:style>
  <w:style w:type="paragraph" w:customStyle="1" w:styleId="af7">
    <w:name w:val="点"/>
    <w:basedOn w:val="a"/>
    <w:link w:val="CharChar2"/>
    <w:rPr>
      <w:rFonts w:ascii="宋体" w:hAnsi="宋体"/>
      <w:b/>
      <w:kern w:val="0"/>
      <w:sz w:val="24"/>
    </w:rPr>
  </w:style>
  <w:style w:type="paragraph" w:styleId="afe">
    <w:name w:val="List Paragraph"/>
    <w:basedOn w:val="a"/>
    <w:uiPriority w:val="34"/>
    <w:qFormat/>
    <w:pPr>
      <w:spacing w:line="0" w:lineRule="atLeast"/>
      <w:ind w:firstLineChars="200" w:firstLine="420"/>
    </w:pPr>
  </w:style>
  <w:style w:type="paragraph" w:customStyle="1" w:styleId="Charb">
    <w:name w:val="Char"/>
    <w:basedOn w:val="a"/>
    <w:pPr>
      <w:widowControl/>
      <w:spacing w:after="160" w:line="240" w:lineRule="exact"/>
      <w:jc w:val="left"/>
    </w:pPr>
    <w:rPr>
      <w:rFonts w:ascii="Verdana" w:eastAsia="仿宋_GB2312" w:hAnsi="Verdana"/>
      <w:kern w:val="0"/>
      <w:sz w:val="24"/>
      <w:szCs w:val="20"/>
      <w:lang w:eastAsia="en-US"/>
    </w:rPr>
  </w:style>
  <w:style w:type="paragraph" w:customStyle="1" w:styleId="10">
    <w:name w:val="小标题 1"/>
    <w:basedOn w:val="a"/>
    <w:pPr>
      <w:autoSpaceDE w:val="0"/>
      <w:autoSpaceDN w:val="0"/>
      <w:adjustRightInd w:val="0"/>
      <w:spacing w:line="360" w:lineRule="atLeast"/>
    </w:pPr>
    <w:rPr>
      <w:rFonts w:ascii="文鼎粗黑" w:eastAsia="文鼎粗黑"/>
      <w:kern w:val="0"/>
      <w:sz w:val="22"/>
      <w:szCs w:val="20"/>
    </w:rPr>
  </w:style>
  <w:style w:type="paragraph" w:customStyle="1" w:styleId="af0">
    <w:name w:val="节"/>
    <w:basedOn w:val="a"/>
    <w:link w:val="CharChar0"/>
    <w:pPr>
      <w:jc w:val="center"/>
      <w:outlineLvl w:val="0"/>
    </w:pPr>
    <w:rPr>
      <w:rFonts w:ascii="宋体" w:hAnsi="宋体"/>
      <w:b/>
      <w:kern w:val="0"/>
      <w:sz w:val="28"/>
      <w:szCs w:val="28"/>
    </w:rPr>
  </w:style>
  <w:style w:type="paragraph" w:customStyle="1" w:styleId="Af3">
    <w:name w:val="A"/>
    <w:basedOn w:val="a"/>
    <w:link w:val="ACharChar"/>
    <w:pPr>
      <w:jc w:val="center"/>
    </w:pPr>
    <w:rPr>
      <w:kern w:val="0"/>
      <w:sz w:val="36"/>
      <w:szCs w:val="36"/>
    </w:rPr>
  </w:style>
  <w:style w:type="paragraph" w:customStyle="1" w:styleId="41">
    <w:name w:val="样式41"/>
    <w:basedOn w:val="a"/>
    <w:pPr>
      <w:numPr>
        <w:numId w:val="2"/>
      </w:numPr>
      <w:tabs>
        <w:tab w:val="clear" w:pos="2040"/>
        <w:tab w:val="left" w:pos="945"/>
      </w:tabs>
      <w:spacing w:line="360" w:lineRule="auto"/>
    </w:pPr>
    <w:rPr>
      <w:b/>
      <w:color w:val="000000"/>
      <w:sz w:val="24"/>
      <w:szCs w:val="20"/>
    </w:rPr>
  </w:style>
  <w:style w:type="paragraph" w:customStyle="1" w:styleId="CharCharCharChar">
    <w:name w:val="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
    <w:pPr>
      <w:suppressAutoHyphens/>
      <w:autoSpaceDE w:val="0"/>
      <w:spacing w:after="120"/>
      <w:jc w:val="left"/>
    </w:pPr>
    <w:rPr>
      <w:rFonts w:ascii="Helvetica" w:hAnsi="Helvetica"/>
      <w:kern w:val="1"/>
      <w:sz w:val="20"/>
      <w:szCs w:val="2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J\Desktop\&#38468;&#20214;&#19968;&#65306;&#28145;&#22323;&#24066;&#28145;&#27733;&#29305;&#21035;&#21512;&#20316;&#21306;&#26597;&#36829;&#24037;&#20316;&#12289;&#24066;&#23481;&#24066;&#35980;&#21450;&#26862;&#26519;&#24033;&#26597;&#23433;&#20445;&#26381;&#21153;&#37319;&#36141;&#39033;&#30446;&#38656;&#27714;&#35828;&#26126;&#20070;2019.1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附件一：深圳市深汕特别合作区查违工作、市容市貌及森林巡查安保服务采购项目需求说明书2019.11.dot</Template>
  <TotalTime>4</TotalTime>
  <Pages>18</Pages>
  <Words>1386</Words>
  <Characters>7902</Characters>
  <Application>Microsoft Office Word</Application>
  <DocSecurity>0</DocSecurity>
  <PresentationFormat/>
  <Lines>65</Lines>
  <Paragraphs>18</Paragraphs>
  <Slides>0</Slides>
  <Notes>0</Notes>
  <HiddenSlides>0</HiddenSlides>
  <MMClips>0</MMClips>
  <ScaleCrop>false</ScaleCrop>
  <Company>Lenovo (Beijing) Limited</Company>
  <LinksUpToDate>false</LinksUpToDate>
  <CharactersWithSpaces>9270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蛇口街道执法队协管员派遣服务</dc:title>
  <dc:creator>杨颢霞</dc:creator>
  <cp:lastModifiedBy>杨颢霞</cp:lastModifiedBy>
  <cp:revision>1</cp:revision>
  <cp:lastPrinted>2019-04-22T01:42:00Z</cp:lastPrinted>
  <dcterms:created xsi:type="dcterms:W3CDTF">2019-11-20T00:45:00Z</dcterms:created>
  <dcterms:modified xsi:type="dcterms:W3CDTF">2019-11-20T00:49:00Z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