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r>
        <w:rPr>
          <w:rStyle w:val="8"/>
          <w:rFonts w:hint="eastAsia" w:ascii="仿宋_GB2312" w:hAnsi="仿宋_GB2312" w:eastAsia="仿宋_GB2312" w:cs="仿宋_GB2312"/>
          <w:color w:val="000000"/>
          <w:kern w:val="0"/>
          <w:sz w:val="32"/>
          <w:szCs w:val="32"/>
          <w:shd w:val="clear" w:color="auto" w:fill="FFFFFF"/>
          <w:lang w:bidi="ar"/>
        </w:rPr>
        <w:t xml:space="preserve">附件： </w:t>
      </w:r>
    </w:p>
    <w:p>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atLeast"/>
        <w:jc w:val="center"/>
        <w:rPr>
          <w:rStyle w:val="8"/>
          <w:rFonts w:hint="eastAsia" w:ascii="方正小标宋_GBK" w:hAnsi="方正小标宋_GBK" w:eastAsia="方正小标宋_GBK" w:cs="方正小标宋_GBK"/>
          <w:b w:val="0"/>
          <w:bCs w:val="0"/>
          <w:color w:val="000000"/>
          <w:kern w:val="0"/>
          <w:sz w:val="44"/>
          <w:szCs w:val="44"/>
          <w:shd w:val="clear" w:color="auto" w:fill="FFFFFF"/>
          <w:lang w:val="en-US" w:eastAsia="zh-CN" w:bidi="ar"/>
        </w:rPr>
      </w:pPr>
      <w:bookmarkStart w:id="0" w:name="_GoBack"/>
      <w:r>
        <w:rPr>
          <w:rStyle w:val="8"/>
          <w:rFonts w:hint="eastAsia" w:ascii="方正小标宋_GBK" w:hAnsi="方正小标宋_GBK" w:eastAsia="方正小标宋_GBK" w:cs="方正小标宋_GBK"/>
          <w:b w:val="0"/>
          <w:bCs/>
          <w:color w:val="000000"/>
          <w:kern w:val="0"/>
          <w:sz w:val="44"/>
          <w:szCs w:val="44"/>
          <w:shd w:val="clear" w:color="auto" w:fill="FFFFFF"/>
          <w:lang w:bidi="ar"/>
        </w:rPr>
        <w:t>深汕特别合作区新冠肺炎疫情防控指挥部办公室物资保障组物资采购</w:t>
      </w:r>
      <w:r>
        <w:rPr>
          <w:rStyle w:val="8"/>
          <w:rFonts w:hint="eastAsia" w:ascii="方正小标宋_GBK" w:hAnsi="方正小标宋_GBK" w:eastAsia="方正小标宋_GBK" w:cs="方正小标宋_GBK"/>
          <w:b w:val="0"/>
          <w:bCs w:val="0"/>
          <w:color w:val="000000"/>
          <w:kern w:val="0"/>
          <w:sz w:val="44"/>
          <w:szCs w:val="44"/>
          <w:shd w:val="clear" w:color="auto" w:fill="FFFFFF"/>
          <w:lang w:val="en-US" w:eastAsia="zh-CN" w:bidi="ar"/>
        </w:rPr>
        <w:t>便携医药</w:t>
      </w:r>
    </w:p>
    <w:p>
      <w:pPr>
        <w:widowControl/>
        <w:shd w:val="clear" w:color="auto" w:fill="FFFFFF"/>
        <w:spacing w:line="560" w:lineRule="atLeast"/>
        <w:jc w:val="center"/>
        <w:rPr>
          <w:rFonts w:hint="eastAsia" w:ascii="仿宋_GB2312" w:hAnsi="仿宋_GB2312" w:eastAsia="仿宋_GB2312" w:cs="仿宋_GB2312"/>
          <w:bCs/>
          <w:color w:val="000000"/>
          <w:sz w:val="44"/>
          <w:szCs w:val="44"/>
        </w:rPr>
      </w:pPr>
      <w:r>
        <w:rPr>
          <w:rStyle w:val="8"/>
          <w:rFonts w:hint="eastAsia" w:ascii="方正小标宋_GBK" w:hAnsi="方正小标宋_GBK" w:eastAsia="方正小标宋_GBK" w:cs="方正小标宋_GBK"/>
          <w:b w:val="0"/>
          <w:bCs w:val="0"/>
          <w:color w:val="000000"/>
          <w:kern w:val="0"/>
          <w:sz w:val="44"/>
          <w:szCs w:val="44"/>
          <w:shd w:val="clear" w:color="auto" w:fill="FFFFFF"/>
          <w:lang w:val="en-US" w:eastAsia="zh-CN" w:bidi="ar"/>
        </w:rPr>
        <w:t>应急包</w:t>
      </w:r>
      <w:r>
        <w:rPr>
          <w:rStyle w:val="8"/>
          <w:rFonts w:hint="eastAsia" w:ascii="方正小标宋_GBK" w:hAnsi="方正小标宋_GBK" w:eastAsia="方正小标宋_GBK" w:cs="方正小标宋_GBK"/>
          <w:b w:val="0"/>
          <w:bCs/>
          <w:color w:val="000000"/>
          <w:kern w:val="0"/>
          <w:sz w:val="44"/>
          <w:szCs w:val="44"/>
          <w:shd w:val="clear" w:color="auto" w:fill="FFFFFF"/>
          <w:lang w:bidi="ar"/>
        </w:rPr>
        <w:t>项目询价报价单</w:t>
      </w:r>
    </w:p>
    <w:bookmarkEnd w:id="0"/>
    <w:p>
      <w:pPr>
        <w:widowControl/>
        <w:shd w:val="clear" w:color="auto" w:fill="FFFFFF"/>
        <w:spacing w:line="560" w:lineRule="atLeast"/>
        <w:ind w:firstLine="643" w:firstLineChars="200"/>
        <w:jc w:val="left"/>
        <w:rPr>
          <w:rFonts w:hint="eastAsia" w:ascii="仿宋_GB2312" w:hAnsi="仿宋_GB2312" w:eastAsia="仿宋_GB2312" w:cs="仿宋_GB2312"/>
          <w:color w:val="000000"/>
          <w:sz w:val="32"/>
          <w:szCs w:val="32"/>
        </w:rPr>
      </w:pPr>
      <w:r>
        <w:rPr>
          <w:rFonts w:eastAsia="仿宋_GB2312" w:cs="Calibri"/>
          <w:b/>
          <w:color w:val="000000"/>
          <w:kern w:val="0"/>
          <w:sz w:val="32"/>
          <w:szCs w:val="32"/>
          <w:shd w:val="clear" w:color="auto" w:fill="FFFFFF"/>
          <w:lang w:bidi="ar"/>
        </w:rPr>
        <w:t> </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b/>
          <w:bCs/>
          <w:color w:val="000000"/>
          <w:sz w:val="32"/>
          <w:szCs w:val="32"/>
          <w:shd w:val="clear" w:color="auto" w:fill="FFFFFF"/>
          <w:lang w:val="en-US" w:eastAsia="zh-CN"/>
        </w:rPr>
        <w:t>便携医药应急包</w:t>
      </w:r>
      <w:r>
        <w:rPr>
          <w:rFonts w:hint="eastAsia" w:ascii="仿宋_GB2312" w:hAnsi="仿宋_GB2312" w:eastAsia="仿宋_GB2312" w:cs="仿宋_GB2312"/>
          <w:b/>
          <w:bCs/>
          <w:color w:val="000000"/>
          <w:sz w:val="32"/>
          <w:szCs w:val="32"/>
          <w:shd w:val="clear" w:color="auto" w:fill="FFFFFF"/>
        </w:rPr>
        <w:t>采购</w:t>
      </w:r>
    </w:p>
    <w:p>
      <w:pPr>
        <w:widowControl/>
        <w:shd w:val="clear" w:color="auto" w:fill="FFFFFF"/>
        <w:spacing w:line="560" w:lineRule="exact"/>
        <w:ind w:left="2265" w:leftChars="305" w:hanging="1625" w:hangingChars="508"/>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采购单位：深汕特别合作区新冠肺炎疫情防控指挥部办公室物资保障组</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365"/>
        <w:gridCol w:w="2773"/>
        <w:gridCol w:w="1515"/>
        <w:gridCol w:w="18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7"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货物名称</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具体技术参数</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数量</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469" w:hRule="atLeast"/>
        </w:trPr>
        <w:tc>
          <w:tcPr>
            <w:tcW w:w="499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合计</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Cs w:val="21"/>
                <w:lang w:bidi="ar"/>
              </w:rPr>
              <w:t>含税X（大写：X X X）</w:t>
            </w:r>
          </w:p>
        </w:tc>
      </w:tr>
    </w:tbl>
    <w:p>
      <w:pPr>
        <w:pStyle w:val="5"/>
        <w:widowControl/>
        <w:numPr>
          <w:ilvl w:val="0"/>
          <w:numId w:val="1"/>
        </w:numPr>
        <w:shd w:val="clear" w:color="auto" w:fill="FFFFFF"/>
        <w:spacing w:before="0" w:beforeAutospacing="0" w:after="0" w:afterAutospacing="0" w:line="560" w:lineRule="exact"/>
        <w:ind w:left="0" w:leftChars="0" w:firstLine="0" w:firstLineChars="0"/>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具体需求响应情况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5"/>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color w:val="000000"/>
          <w:sz w:val="32"/>
          <w:szCs w:val="32"/>
          <w:shd w:val="clear" w:color="auto" w:fill="FFFFFF"/>
          <w:lang w:val="en-US" w:eastAsia="zh-CN" w:bidi="ar"/>
        </w:rPr>
        <w:t>产品工艺技术介绍、产品详细图示等）</w:t>
      </w:r>
    </w:p>
    <w:p>
      <w:pPr>
        <w:pStyle w:val="5"/>
        <w:widowControl/>
        <w:numPr>
          <w:ilvl w:val="0"/>
          <w:numId w:val="1"/>
        </w:numPr>
        <w:shd w:val="clear" w:color="auto" w:fill="FFFFFF"/>
        <w:spacing w:before="0" w:beforeAutospacing="0" w:after="0" w:afterAutospacing="0" w:line="560" w:lineRule="exact"/>
        <w:ind w:left="0" w:leftChars="0" w:firstLine="0" w:firstLineChars="0"/>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供应商资格条件</w:t>
      </w:r>
    </w:p>
    <w:p>
      <w:pPr>
        <w:pStyle w:val="5"/>
        <w:widowControl/>
        <w:numPr>
          <w:ilvl w:val="0"/>
          <w:numId w:val="0"/>
        </w:numPr>
        <w:shd w:val="clear" w:color="auto" w:fill="FFFFFF"/>
        <w:spacing w:before="0" w:beforeAutospacing="0" w:after="0" w:afterAutospacing="0" w:line="560" w:lineRule="exact"/>
        <w:ind w:leftChars="0" w:right="0" w:rightChars="0" w:firstLine="640" w:firstLineChars="200"/>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完全满足本项目资格要求。</w:t>
      </w:r>
    </w:p>
    <w:p>
      <w:pPr>
        <w:pStyle w:val="5"/>
        <w:widowControl/>
        <w:shd w:val="clear" w:color="auto" w:fill="FFFFFF"/>
        <w:spacing w:before="0" w:beforeAutospacing="0" w:after="0" w:afterAutospacing="0" w:line="560" w:lineRule="exact"/>
        <w:ind w:firstLine="640"/>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sz w:val="32"/>
          <w:szCs w:val="32"/>
          <w:shd w:val="clear" w:color="auto" w:fill="FFFFFF"/>
          <w:lang w:eastAsia="zh-CN" w:bidi="ar"/>
        </w:rPr>
        <w:t>（</w:t>
      </w:r>
      <w:r>
        <w:rPr>
          <w:rFonts w:hint="eastAsia" w:ascii="仿宋_GB2312" w:hAnsi="仿宋_GB2312" w:eastAsia="仿宋_GB2312" w:cs="仿宋_GB2312"/>
          <w:b w:val="0"/>
          <w:bCs w:val="0"/>
          <w:color w:val="000000"/>
          <w:kern w:val="0"/>
          <w:sz w:val="32"/>
          <w:szCs w:val="32"/>
          <w:shd w:val="clear" w:color="auto" w:fill="FFFFFF"/>
          <w:lang w:val="en-US" w:eastAsia="zh-CN" w:bidi="ar"/>
        </w:rPr>
        <w:t>工商证照、生产及经营许可证、生产产品登记表、检验报告、相关资质文件等）</w:t>
      </w:r>
    </w:p>
    <w:p>
      <w:pPr>
        <w:pStyle w:val="5"/>
        <w:widowControl/>
        <w:shd w:val="clear" w:color="auto" w:fill="FFFFFF"/>
        <w:spacing w:before="0" w:beforeAutospacing="0" w:after="0" w:afterAutospacing="0" w:line="560" w:lineRule="exact"/>
        <w:ind w:firstLine="640"/>
        <w:rPr>
          <w:rFonts w:hint="eastAsia" w:ascii="仿宋_GB2312" w:hAnsi="仿宋_GB2312" w:eastAsia="仿宋_GB2312" w:cs="仿宋_GB2312"/>
          <w:b w:val="0"/>
          <w:bCs w:val="0"/>
          <w:color w:val="000000"/>
          <w:kern w:val="0"/>
          <w:sz w:val="32"/>
          <w:szCs w:val="32"/>
          <w:shd w:val="clear" w:color="auto" w:fill="FFFFFF"/>
          <w:lang w:val="en-US" w:eastAsia="zh-CN" w:bidi="ar"/>
        </w:rPr>
      </w:pPr>
    </w:p>
    <w:p>
      <w:pPr>
        <w:pStyle w:val="5"/>
        <w:widowControl/>
        <w:shd w:val="clear" w:color="auto" w:fill="FFFFFF"/>
        <w:spacing w:before="0" w:beforeAutospacing="0" w:after="0" w:afterAutospacing="0" w:line="560" w:lineRule="exact"/>
        <w:ind w:firstLine="640"/>
        <w:rPr>
          <w:rFonts w:hint="eastAsia" w:ascii="仿宋_GB2312" w:hAnsi="仿宋_GB2312" w:eastAsia="仿宋_GB2312" w:cs="仿宋_GB2312"/>
          <w:b w:val="0"/>
          <w:bCs w:val="0"/>
          <w:color w:val="000000"/>
          <w:kern w:val="0"/>
          <w:sz w:val="32"/>
          <w:szCs w:val="32"/>
          <w:shd w:val="clear" w:color="auto" w:fill="FFFFFF"/>
          <w:lang w:val="en-US" w:eastAsia="zh-CN" w:bidi="ar"/>
        </w:rPr>
      </w:pP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2021年X月X日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09DFF"/>
    <w:multiLevelType w:val="singleLevel"/>
    <w:tmpl w:val="B4D09D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E7CEF"/>
    <w:rsid w:val="0F7E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2021-07-12T06:44:00Z</dcterms:created>
  <dc:creator>云端~</dc:creator>
  <cp:lastModifiedBy>云端~</cp:lastModifiedBy>
  <dcterms:modified xsi:type="dcterms:W3CDTF">2021-07-12T06:45:19Z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587453400F9E4F31983DF3BB13228F30</vt:lpwstr>
  </property>
  <property fmtid="{D5CDD505-2E9C-101B-9397-08002B2CF9AE}" pid="4" name="KSOSaveFontToCloudKey">
    <vt:lpwstr>395832647_btnclosed</vt:lpwstr>
  </property>
</Properties>
</file>