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shd w:val="clear" w:color="auto" w:fill="FFFFFF"/>
          <w:lang w:bidi="ar"/>
        </w:rPr>
        <w:t>应急指挥大屏可视化开发人员服务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/>
          <w:color w:val="auto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shd w:val="clear" w:color="auto" w:fill="FFFFFF"/>
          <w:lang w:bidi="ar"/>
        </w:rPr>
        <w:t>采购项目报价单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不含税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总价为准）：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4"/>
        <w:tblpPr w:leftFromText="180" w:rightFromText="180" w:vertAnchor="text" w:horzAnchor="page" w:tblpXSpec="center" w:tblpY="4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894"/>
        <w:gridCol w:w="1501"/>
        <w:gridCol w:w="910"/>
        <w:gridCol w:w="836"/>
        <w:gridCol w:w="1065"/>
        <w:gridCol w:w="767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人员类型</w:t>
            </w:r>
          </w:p>
        </w:tc>
        <w:tc>
          <w:tcPr>
            <w:tcW w:w="15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服务期限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XXXXXX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月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pStyle w:val="7"/>
              <w:spacing w:line="480" w:lineRule="auto"/>
              <w:ind w:firstLine="0" w:firstLineChars="0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……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……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5" w:type="dxa"/>
            <w:gridSpan w:val="5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总计（不含税）: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5" w:type="dxa"/>
            <w:gridSpan w:val="5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总计（含税，税率xxx）: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注：报价需注明税率。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>
      <w:pPr>
        <w:rPr>
          <w:color w:val="auto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left="1" w:firstLine="2"/>
        <w:jc w:val="both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240" w:line="560" w:lineRule="exact"/>
        <w:jc w:val="center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003E1"/>
    <w:multiLevelType w:val="singleLevel"/>
    <w:tmpl w:val="847003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E7B0B"/>
    <w:rsid w:val="48B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????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2021-09-08T01:34:00Z</dcterms:created>
  <dc:creator>云端~</dc:creator>
  <cp:lastModifiedBy>云端~</cp:lastModifiedBy>
  <dcterms:modified xsi:type="dcterms:W3CDTF">2021-09-08T01:35:00Z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AEA8424BD0AD4AB9979F436808C1313E</vt:lpwstr>
  </property>
</Properties>
</file>