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bidi="ar"/>
        </w:rPr>
        <w:t>深圳市南山外国学校（集团）深汕西中心学校第二学期初中学生英语戏剧课项目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</w:t>
      </w:r>
      <w:r>
        <w:rPr>
          <w:rFonts w:eastAsia="仿宋_GB2312" w:cs="Calibri"/>
          <w:color w:val="000000"/>
          <w:sz w:val="32"/>
          <w:szCs w:val="32"/>
          <w:shd w:val="clear" w:color="auto" w:fill="FFFFFF"/>
          <w:lang w:bidi="ar"/>
        </w:rPr>
        <w:t>                              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2021年XX月XX日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C2765"/>
    <w:rsid w:val="638C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2021-12-07T01:15:00Z</dcterms:created>
  <dc:creator>家婉</dc:creator>
  <cp:lastModifiedBy>家婉</cp:lastModifiedBy>
  <dcterms:modified xsi:type="dcterms:W3CDTF">2021-12-07T01:16:01Z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660CAE83294F4FC1A06237CE7F5EB54E</vt:lpwstr>
  </property>
</Properties>
</file>