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pacing w:val="-11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11"/>
          <w:sz w:val="44"/>
          <w:szCs w:val="44"/>
          <w:shd w:val="clear" w:color="auto" w:fill="FFFFFF"/>
          <w:lang w:val="en-US" w:eastAsia="zh-CN"/>
        </w:rPr>
        <w:t>组织人事局购买党员志愿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者服装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62F6"/>
    <w:rsid w:val="6B7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2022-04-01T09:48:00Z</dcterms:created>
  <dc:creator>家婉</dc:creator>
  <cp:lastModifiedBy>家婉</cp:lastModifiedBy>
  <dcterms:modified xsi:type="dcterms:W3CDTF">2022-04-01T09:48:15Z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05AA37530B434832BA0A624967D348E4</vt:lpwstr>
  </property>
</Properties>
</file>