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8"/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Style w:val="8"/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highlight w:val="none"/>
          <w:shd w:val="clear" w:color="auto" w:fill="FFFFFF"/>
          <w:lang w:bidi="ar"/>
        </w:rPr>
      </w:pP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</w:pP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农业农村和海洋渔业局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制止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耕地“非农化”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防止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“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非粮化”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MG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eastAsia="zh-CN"/>
        </w:rPr>
        <w:t>动画制作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项目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报价单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《中国共产党深汕特别合作区历史（第一卷）》编印服务项目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采购单位：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深圳市深汕特别合作区党政办公室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报价单位：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明细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highlight w:val="none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highlight w:val="none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完全满足本项目资格要求。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注：合计价格即为投标总价，含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书号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费、审校费、打样费、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印刷费、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税金、人员报酬、伙食费、交通费等开支。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XXX公司（需加盖公章）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color w:val="000000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C4781"/>
    <w:rsid w:val="397C4781"/>
    <w:rsid w:val="4054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262</Words>
  <Characters>269</Characters>
  <Lines>0</Lines>
  <Paragraphs>0</Paragraphs>
  <TotalTime>0</TotalTime>
  <ScaleCrop>false</ScaleCrop>
  <LinksUpToDate>false</LinksUpToDate>
  <CharactersWithSpaces>304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2022-03-03T02:13:00Z</dcterms:created>
  <dc:creator>家婉</dc:creator>
  <cp:lastModifiedBy>家婉</cp:lastModifiedBy>
  <dcterms:modified xsi:type="dcterms:W3CDTF">2022-04-20T10:02:22Z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EC360563FB0E4BE9B06E81B86B19EA96</vt:lpwstr>
  </property>
</Properties>
</file>