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应急管理局关于防汛救援物资采购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E0A99"/>
    <w:rsid w:val="1B3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2022-04-24T06:55:00Z</dcterms:created>
  <dc:creator>家婉</dc:creator>
  <cp:lastModifiedBy>家婉</cp:lastModifiedBy>
  <dcterms:modified xsi:type="dcterms:W3CDTF">2022-04-24T06:55:25Z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1DAA2D035E2F45D19573558DCD9B2C84</vt:lpwstr>
  </property>
  <property fmtid="{D5CDD505-2E9C-101B-9397-08002B2CF9AE}" pid="4" name="commondata">
    <vt:lpwstr>eyJoZGlkIjoiZWM1MTJmYWVhMWE4MzBkMTE1MmFkY2MyMzNhYzE3YzkifQ==</vt:lpwstr>
  </property>
</Properties>
</file>