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附件：（报价单可灵活设计，模板仅供参考）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深圳市深汕特别合作区城市管理和综合执法局关于鹅埠路和创富路的路灯设施维修服务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项目报价单</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一、报价内容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项目名称：XXX</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报价单位：XXX</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总价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二、报价</w:t>
      </w:r>
      <w:r>
        <w:rPr>
          <w:rFonts w:hint="eastAsia" w:ascii="黑体" w:hAnsi="黑体" w:eastAsia="黑体" w:cs="黑体"/>
          <w:sz w:val="32"/>
          <w:szCs w:val="32"/>
          <w:lang w:val="en-US" w:eastAsia="zh-CN"/>
        </w:rPr>
        <w:t>明细（按路段报价，一个路段一个包干价格）</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68"/>
        <w:gridCol w:w="1860"/>
        <w:gridCol w:w="2700"/>
        <w:gridCol w:w="22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jc w:val="center"/>
        </w:trPr>
        <w:tc>
          <w:tcPr>
            <w:tcW w:w="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序号</w:t>
            </w:r>
          </w:p>
        </w:tc>
        <w:tc>
          <w:tcPr>
            <w:tcW w:w="18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路段</w:t>
            </w:r>
          </w:p>
        </w:tc>
        <w:tc>
          <w:tcPr>
            <w:tcW w:w="27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维修内容</w:t>
            </w:r>
          </w:p>
        </w:tc>
        <w:tc>
          <w:tcPr>
            <w:tcW w:w="22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0" w:hRule="atLeast"/>
          <w:jc w:val="center"/>
        </w:trPr>
        <w:tc>
          <w:tcPr>
            <w:tcW w:w="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1</w:t>
            </w:r>
          </w:p>
        </w:tc>
        <w:tc>
          <w:tcPr>
            <w:tcW w:w="18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p>
        </w:tc>
        <w:tc>
          <w:tcPr>
            <w:tcW w:w="27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p>
        </w:tc>
        <w:tc>
          <w:tcPr>
            <w:tcW w:w="22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0" w:hRule="atLeast"/>
          <w:jc w:val="center"/>
        </w:trPr>
        <w:tc>
          <w:tcPr>
            <w:tcW w:w="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lang w:val="en-US" w:eastAsia="zh-CN"/>
              </w:rPr>
              <w:t>2</w:t>
            </w:r>
          </w:p>
        </w:tc>
        <w:tc>
          <w:tcPr>
            <w:tcW w:w="18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p>
        </w:tc>
        <w:tc>
          <w:tcPr>
            <w:tcW w:w="27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p>
        </w:tc>
        <w:tc>
          <w:tcPr>
            <w:tcW w:w="22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5428"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r>
              <w:rPr>
                <w:rFonts w:hint="eastAsia"/>
              </w:rPr>
              <w:t>合计</w:t>
            </w:r>
            <w:r>
              <w:rPr>
                <w:rFonts w:hint="eastAsia"/>
                <w:lang w:eastAsia="zh-CN"/>
              </w:rPr>
              <w:t>（</w:t>
            </w:r>
            <w:r>
              <w:rPr>
                <w:rFonts w:hint="eastAsia"/>
                <w:lang w:val="en-US" w:eastAsia="zh-CN"/>
              </w:rPr>
              <w:t>含税</w:t>
            </w:r>
            <w:r>
              <w:rPr>
                <w:rFonts w:hint="eastAsia"/>
                <w:lang w:eastAsia="zh-CN"/>
              </w:rPr>
              <w:t>）</w:t>
            </w:r>
          </w:p>
        </w:tc>
        <w:tc>
          <w:tcPr>
            <w:tcW w:w="22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三、具体需求响应情况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完全满足本项目需求。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四、供应商资格条件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lang w:val="en-US" w:eastAsia="zh-CN"/>
        </w:rPr>
        <w:t xml:space="preserve">    </w:t>
      </w:r>
      <w:r>
        <w:rPr>
          <w:rFonts w:hint="eastAsia" w:ascii="仿宋_GB2312" w:hAnsi="仿宋_GB2312" w:eastAsia="仿宋_GB2312" w:cs="仿宋_GB2312"/>
          <w:sz w:val="32"/>
          <w:szCs w:val="32"/>
          <w:lang w:val="en-US" w:eastAsia="zh-CN"/>
        </w:rPr>
        <w:t>完全满足本项目资格要求。</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XXX公司（需加盖公章）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年XX月XX日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MTJmYWVhMWE4MzBkMTE1MmFkY2MyMzNhYzE3YzkifQ=="/>
  </w:docVars>
  <w:rsids>
    <w:rsidRoot w:val="05616285"/>
    <w:rsid w:val="05616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宋体"/>
      <w:b/>
      <w:bCs/>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2022-06-07T09:53:00Z</dcterms:created>
  <dc:creator>家婉</dc:creator>
  <cp:lastModifiedBy>家婉</cp:lastModifiedBy>
  <dcterms:modified xsi:type="dcterms:W3CDTF">2022-06-07T09:53:32Z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7439E221F5A045DDABA6A14136EF2F3B</vt:lpwstr>
  </property>
</Properties>
</file>