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Fonts w:ascii="仿宋_GB2312" w:hAnsi="仿宋_GB2312" w:eastAsia="仿宋_GB2312" w:cs="仿宋_GB2312"/>
          <w:b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60" w:lineRule="exact"/>
        <w:rPr>
          <w:rFonts w:ascii="仿宋_GB2312" w:hAnsi="仿宋_GB2312" w:eastAsia="仿宋_GB2312" w:cs="仿宋_GB2312"/>
          <w:b/>
          <w:kern w:val="0"/>
          <w:sz w:val="32"/>
          <w:szCs w:val="32"/>
          <w:shd w:val="clear" w:color="auto" w:fill="FFFFFF"/>
          <w:lang w:bidi="ar"/>
        </w:rPr>
      </w:pPr>
    </w:p>
    <w:p>
      <w:pPr>
        <w:spacing w:line="560" w:lineRule="exact"/>
        <w:jc w:val="center"/>
        <w:rPr>
          <w:rFonts w:ascii="仿宋_GB2312" w:hAnsi="仿宋_GB2312" w:eastAsia="仿宋_GB2312" w:cs="仿宋_GB2312"/>
          <w:bCs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深圳市深汕特别合作区新能源汽车充电设施发展规划项目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shd w:val="clear" w:color="auto" w:fill="FFFFFF"/>
          <w:lang w:bidi="ar"/>
        </w:rPr>
        <w:t>报价单</w:t>
      </w:r>
    </w:p>
    <w:bookmarkEnd w:id="0"/>
    <w:p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Calibri" w:hAnsi="Calibri" w:eastAsia="仿宋_GB2312" w:cs="Calibri"/>
          <w:b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60" w:lineRule="exact"/>
        <w:jc w:val="left"/>
        <w:rPr>
          <w:rFonts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60" w:lineRule="exact"/>
        <w:jc w:val="left"/>
        <w:rPr>
          <w:rFonts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bidi="ar"/>
        </w:rPr>
        <w:t>二、报价明细</w:t>
      </w:r>
    </w:p>
    <w:tbl>
      <w:tblPr>
        <w:tblStyle w:val="2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widowControl/>
        <w:shd w:val="clear" w:color="auto" w:fill="FFFFFF"/>
        <w:spacing w:line="560" w:lineRule="exact"/>
        <w:jc w:val="left"/>
        <w:rPr>
          <w:rFonts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bidi="ar"/>
        </w:rPr>
        <w:t>三、具体需求响应情况</w:t>
      </w:r>
    </w:p>
    <w:p>
      <w:pPr>
        <w:widowControl/>
        <w:shd w:val="clear" w:color="auto" w:fill="FFFFFF"/>
        <w:spacing w:line="560" w:lineRule="exact"/>
        <w:ind w:firstLine="642"/>
        <w:jc w:val="left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完全满足本项目需求。</w:t>
      </w:r>
    </w:p>
    <w:p>
      <w:pPr>
        <w:widowControl/>
        <w:shd w:val="clear" w:color="auto" w:fill="FFFFFF"/>
        <w:spacing w:line="560" w:lineRule="exact"/>
        <w:jc w:val="left"/>
        <w:rPr>
          <w:rFonts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bidi="ar"/>
        </w:rPr>
        <w:t>四、供应商资格条件</w:t>
      </w:r>
    </w:p>
    <w:p>
      <w:pPr>
        <w:widowControl/>
        <w:shd w:val="clear" w:color="auto" w:fill="FFFFFF"/>
        <w:spacing w:line="560" w:lineRule="exact"/>
        <w:ind w:firstLine="960" w:firstLineChars="3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完全满足本项目资格要求。</w:t>
      </w:r>
    </w:p>
    <w:p>
      <w:pPr>
        <w:widowControl/>
        <w:shd w:val="clear" w:color="auto" w:fill="FFFFFF"/>
        <w:spacing w:line="560" w:lineRule="exact"/>
        <w:ind w:right="320" w:firstLine="640" w:firstLineChars="200"/>
        <w:jc w:val="right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60" w:lineRule="exact"/>
        <w:ind w:right="320" w:firstLine="640" w:firstLineChars="200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60" w:lineRule="exact"/>
        <w:ind w:right="320"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XXX公司（需加盖公章）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Calibri" w:hAnsi="Calibri" w:eastAsia="宋体" w:cs="Times New Roman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 xml:space="preserve">                               202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MTJmYWVhMWE4MzBkMTE1MmFkY2MyMzNhYzE3YzkifQ=="/>
  </w:docVars>
  <w:rsids>
    <w:rsidRoot w:val="71CA2B99"/>
    <w:rsid w:val="71CA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2022-07-25T07:13:00Z</dcterms:created>
  <dc:creator>家婉</dc:creator>
  <cp:lastModifiedBy>家婉</cp:lastModifiedBy>
  <dcterms:modified xsi:type="dcterms:W3CDTF">2022-07-25T07:14:06Z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B42FC41DE0664496BED63E6E95C53CF7</vt:lpwstr>
  </property>
</Properties>
</file>