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D8831"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1AB90DF4">
      <w:pPr>
        <w:widowControl/>
        <w:shd w:val="clear" w:color="auto" w:fill="FFFFFF"/>
        <w:spacing w:line="56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CC165E1"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eastAsia="zh-CN"/>
        </w:rPr>
      </w:pPr>
      <w:bookmarkStart w:id="1" w:name="_GoBack"/>
      <w:bookmarkStart w:id="0" w:name="OLE_LINK1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深圳市深汕特别合作区</w:t>
      </w: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eastAsia="zh-CN"/>
        </w:rPr>
        <w:t>2025粤港澳大湾区</w:t>
      </w:r>
    </w:p>
    <w:p w14:paraId="35024126"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eastAsia="zh-CN"/>
        </w:rPr>
        <w:t>花园大赛采购服务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bookmarkEnd w:id="1"/>
    <w:p w14:paraId="6DC96917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C6B513E"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20A284AB">
      <w:pPr>
        <w:spacing w:line="56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项目名称：深圳市深汕特别合作区2025粤港澳大湾区花园大赛采购服务</w:t>
      </w:r>
    </w:p>
    <w:p w14:paraId="3D931182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采购单位：深圳市深汕特别合作区城市管理和综合执法局 </w:t>
      </w:r>
    </w:p>
    <w:p w14:paraId="39B9727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67BA5521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26993FB5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112E8AA6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203EA240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邮箱：</w:t>
      </w:r>
    </w:p>
    <w:p w14:paraId="38F7D21A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3100F797"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5B4FBB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1BA40C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CFB1C0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0C99B4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BA409B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03C4E5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77777E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E9D68C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E7DDC1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65C8E1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6122CD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80D35B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6D4D58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1B58E0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69E6F3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05B3DF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573F90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92A832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A1D455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682B08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26477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A2AC9B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9693D5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20D46009"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51303F56"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69E20CB7"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299A9493"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 w14:paraId="6686B056"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361920E3"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702AEAA2"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69BDD66C"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4B26130A"/>
    <w:rsid w:val="4B26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2024-11-28T09:57:00Z</dcterms:created>
  <dc:creator>云端~</dc:creator>
  <cp:lastModifiedBy>云端~</cp:lastModifiedBy>
  <dcterms:modified xsi:type="dcterms:W3CDTF">2024-11-28T09:57:56Z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9F4F0AC3B37E45489229E32B9C974ADA_11</vt:lpwstr>
  </property>
</Properties>
</file>