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86C022">
      <w:pPr>
        <w:pStyle w:val="11"/>
        <w:overflowPunct w:val="0"/>
        <w:topLinePunct/>
        <w:autoSpaceDE/>
        <w:autoSpaceDN/>
        <w:snapToGrid/>
        <w:rPr>
          <w:rFonts w:hint="eastAsia" w:asciiTheme="majorEastAsia" w:hAnsiTheme="majorEastAsia" w:eastAsiaTheme="majorEastAsia" w:cstheme="majorEastAsia"/>
          <w:sz w:val="28"/>
          <w:szCs w:val="28"/>
        </w:rPr>
      </w:pPr>
      <mc:AlternateContent>
        <mc:Choice Requires="wpsCustomData">
          <wpsCustomData:docfieldStart id="0" docfieldname="正文" hidden="0" print="1" readonly="0" index="22"/>
        </mc:Choice>
      </mc:AlternateContent>
      <w:r>
        <w:rPr>
          <w:rFonts w:hint="eastAsia" w:asciiTheme="majorEastAsia" w:hAnsiTheme="majorEastAsia" w:eastAsiaTheme="majorEastAsia" w:cstheme="majorEastAsia"/>
          <w:sz w:val="28"/>
          <w:szCs w:val="28"/>
        </w:rPr>
        <w:t>东西走向为蓝色，南北走向为绿色。以蓝色为例：</w:t>
      </w:r>
    </w:p>
    <w:p w14:paraId="611BB0D1">
      <w:pPr>
        <w:pStyle w:val="11"/>
        <w:numPr>
          <w:ilvl w:val="0"/>
          <w:numId w:val="1"/>
        </w:numPr>
        <w:overflowPunct w:val="0"/>
        <w:topLinePunct/>
        <w:autoSpaceDE/>
        <w:autoSpaceDN/>
        <w:snapToGrid/>
        <w:ind w:left="0" w:leftChars="0" w:firstLine="640" w:firstLineChars="0"/>
        <w:rPr>
          <w:rFonts w:hint="eastAsia" w:asciiTheme="majorEastAsia" w:hAnsiTheme="majorEastAsia" w:eastAsiaTheme="majorEastAsia" w:cstheme="majorEastAsia"/>
          <w:b w:val="0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路牌牌面布置：①牌面布置分上、下两个区域，上部区域背景为蓝色；主项内容为白色；下部区域背景为白色；副项内容除方向箭头白色外，其余分别为蓝色；②牌面上部区域用于标示主项内容，即所在道路的汉字名称和汉语拼音。③牌面下部区域用于标示副项内容，即指向两端道路的汉字名称和汉语拼音。</w:t>
      </w:r>
    </w:p>
    <w:p w14:paraId="5025AF12">
      <w:pPr>
        <w:pStyle w:val="11"/>
        <w:numPr>
          <w:ilvl w:val="0"/>
          <w:numId w:val="1"/>
        </w:numPr>
        <w:overflowPunct w:val="0"/>
        <w:topLinePunct/>
        <w:autoSpaceDE/>
        <w:autoSpaceDN/>
        <w:snapToGrid/>
        <w:ind w:left="0" w:leftChars="0" w:firstLine="640" w:firstLineChars="0"/>
        <w:rPr>
          <w:rFonts w:hint="eastAsia" w:asciiTheme="majorEastAsia" w:hAnsiTheme="majorEastAsia" w:eastAsiaTheme="majorEastAsia" w:cstheme="majorEastAsia"/>
          <w:b w:val="0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路牌总长度为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2860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mm；牌面尺寸：长度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1180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mm，宽度为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360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mm，厚度为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40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mm；立柱为正八角形柱体。立柱采用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86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mm正八角直行镀锌管、整个立柱的外观为一整体，无焊接铆接痕迹镀锌管，镀锌管的表面层进行工艺喷漆；板面贴一级工程级反光膜印字。</w:t>
      </w:r>
    </w:p>
    <w:p w14:paraId="4F557E0C">
      <w:pPr>
        <w:pStyle w:val="11"/>
        <w:numPr>
          <w:ilvl w:val="0"/>
          <w:numId w:val="1"/>
        </w:numPr>
        <w:overflowPunct w:val="0"/>
        <w:topLinePunct/>
        <w:autoSpaceDE/>
        <w:autoSpaceDN/>
        <w:snapToGrid/>
        <w:ind w:left="0" w:leftChars="0" w:firstLine="640" w:firstLineChars="0"/>
        <w:rPr>
          <w:rFonts w:hint="eastAsia" w:asciiTheme="majorEastAsia" w:hAnsiTheme="majorEastAsia" w:eastAsiaTheme="majorEastAsia" w:cstheme="majorEastAsia"/>
          <w:b w:val="0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安装地下直埋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400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mm左右，地面离板面下缘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2100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mm.硬化地面打爆炸螺丝，土质对面直埋灌水泥沙浆</w:t>
      </w:r>
    </w:p>
    <mc:AlternateContent>
      <mc:Choice Requires="wpsCustomData">
        <wpsCustomData:docfieldEnd id="0"/>
      </mc:Choice>
    </mc:AlternateContent>
    <w:p w14:paraId="028AEF5C">
      <w:pPr>
        <w:pStyle w:val="11"/>
        <w:overflowPunct w:val="0"/>
        <w:topLinePunct/>
        <w:autoSpaceDE/>
        <w:autoSpaceDN/>
        <w:bidi w:val="0"/>
        <w:snapToGrid/>
        <w:rPr>
          <w:rFonts w:hint="eastAsia"/>
          <w:lang w:val="en-US" w:eastAsia="zh-CN"/>
        </w:rPr>
      </w:pPr>
    </w:p>
    <w:p w14:paraId="38467E6F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2DD03B21">
      <w:pPr>
        <w:overflowPunct w:val="0"/>
        <w:topLinePunct/>
        <w:autoSpaceDE/>
        <w:autoSpaceDN/>
        <w:snapToGrid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10225" cy="7370445"/>
            <wp:effectExtent l="0" t="0" r="3175" b="8255"/>
            <wp:docPr id="2" name="图片 2" descr="路牌南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路牌南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10225" cy="7370445"/>
            <wp:effectExtent l="0" t="0" r="3175" b="8255"/>
            <wp:docPr id="1" name="图片 1" descr="路牌东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路牌东西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12130" cy="7485380"/>
            <wp:effectExtent l="0" t="0" r="1270" b="7620"/>
            <wp:docPr id="4" name="图片 4" descr="3222397bd1dc83c6e2afe2ac6ad2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22397bd1dc83c6e2afe2ac6ad2b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12130" cy="7485380"/>
            <wp:effectExtent l="0" t="0" r="1270" b="7620"/>
            <wp:docPr id="5" name="图片 5" descr="6079b2780d64620de55d3722c8a4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79b2780d64620de55d3722c8a4c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962" w:right="1474" w:bottom="1848" w:left="1587" w:header="851" w:footer="992" w:gutter="0"/>
      <w:pgNumType w:fmt="decimal"/>
      <w:cols w:space="425" w:num="1"/>
      <w:docGrid w:type="linesAndChars" w:linePitch="592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7C12A">
    <w:pPr>
      <w:tabs>
        <w:tab w:val="center" w:pos="4153"/>
        <w:tab w:val="right" w:pos="8306"/>
      </w:tabs>
      <w:jc w:val="right"/>
      <w:rPr>
        <w:rFonts w:hint="eastAsia" w:ascii="Times New Roman" w:eastAsia="仿宋_GB2312"/>
        <w:sz w:val="32"/>
        <w:lang w:eastAsia="zh-CN"/>
      </w:rPr>
    </w:pPr>
    <w:r>
      <w:rPr>
        <w:rFonts w:hint="eastAsia" w:ascii="Times New Roman" w:eastAsia="仿宋_GB2312"/>
        <w:sz w:val="32"/>
        <w:lang w:eastAsia="zh-CN"/>
      </w:rPr>
      <w:t>—</w:t>
    </w:r>
    <w:r>
      <w:rPr>
        <w:rFonts w:hint="eastAsia" w:ascii="Times New Roman" w:eastAsia="仿宋_GB2312"/>
        <w:sz w:val="32"/>
        <w:lang w:eastAsia="zh-CN"/>
      </w:rPr>
      <w:fldChar w:fldCharType="begin"/>
    </w:r>
    <w:r>
      <w:rPr>
        <w:rFonts w:hint="eastAsia" w:ascii="Times New Roman" w:eastAsia="仿宋_GB2312"/>
        <w:sz w:val="32"/>
        <w:lang w:eastAsia="zh-CN"/>
      </w:rPr>
      <w:instrText xml:space="preserve"> PAGE \* MERGEFORMAT </w:instrText>
    </w:r>
    <w:r>
      <w:rPr>
        <w:rFonts w:hint="eastAsia" w:ascii="Times New Roman" w:eastAsia="仿宋_GB2312"/>
        <w:sz w:val="32"/>
        <w:lang w:eastAsia="zh-CN"/>
      </w:rPr>
      <w:fldChar w:fldCharType="separate"/>
    </w:r>
    <w:r>
      <w:rPr>
        <w:rFonts w:hint="eastAsia" w:ascii="Times New Roman" w:eastAsia="仿宋_GB2312"/>
        <w:sz w:val="32"/>
        <w:lang w:eastAsia="zh-CN"/>
      </w:rPr>
      <w:t>1</w:t>
    </w:r>
    <w:r>
      <w:rPr>
        <w:rFonts w:hint="eastAsia" w:ascii="Times New Roman" w:eastAsia="仿宋_GB2312"/>
        <w:sz w:val="32"/>
        <w:lang w:eastAsia="zh-CN"/>
      </w:rPr>
      <w:fldChar w:fldCharType="end"/>
    </w:r>
    <w:r>
      <w:rPr>
        <w:rFonts w:hint="eastAsia" w:ascii="Times New Roman" w:eastAsia="仿宋_GB2312"/>
        <w:sz w:val="32"/>
        <w:lang w:eastAsia="zh-CN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E47D1D">
    <w:pPr>
      <w:tabs>
        <w:tab w:val="center" w:pos="4153"/>
        <w:tab w:val="right" w:pos="8306"/>
      </w:tabs>
      <w:jc w:val="left"/>
      <w:rPr>
        <w:rFonts w:hint="default" w:ascii="Times New Roman" w:eastAsia="仿宋_GB2312"/>
        <w:sz w:val="32"/>
        <w:lang w:val="en-US" w:eastAsia="zh-CN"/>
      </w:rPr>
    </w:pPr>
    <w:r>
      <w:rPr>
        <w:rFonts w:hint="eastAsia" w:ascii="Times New Roman" w:eastAsia="仿宋_GB2312"/>
        <w:sz w:val="32"/>
        <w:lang w:eastAsia="zh-CN"/>
      </w:rPr>
      <w:t>—</w:t>
    </w:r>
    <w:r>
      <w:rPr>
        <w:rFonts w:hint="eastAsia" w:ascii="Times New Roman" w:eastAsia="仿宋_GB2312"/>
        <w:sz w:val="32"/>
        <w:lang w:eastAsia="zh-CN"/>
      </w:rPr>
      <w:fldChar w:fldCharType="begin"/>
    </w:r>
    <w:r>
      <w:rPr>
        <w:rFonts w:hint="eastAsia" w:ascii="Times New Roman" w:eastAsia="仿宋_GB2312"/>
        <w:sz w:val="32"/>
        <w:lang w:eastAsia="zh-CN"/>
      </w:rPr>
      <w:instrText xml:space="preserve"> PAGE \* MERGEFORMAT </w:instrText>
    </w:r>
    <w:r>
      <w:rPr>
        <w:rFonts w:hint="eastAsia" w:ascii="Times New Roman" w:eastAsia="仿宋_GB2312"/>
        <w:sz w:val="32"/>
        <w:lang w:eastAsia="zh-CN"/>
      </w:rPr>
      <w:fldChar w:fldCharType="separate"/>
    </w:r>
    <w:r>
      <w:rPr>
        <w:rFonts w:hint="eastAsia" w:ascii="Times New Roman" w:eastAsia="仿宋_GB2312"/>
        <w:sz w:val="32"/>
        <w:lang w:eastAsia="zh-CN"/>
      </w:rPr>
      <w:t>1</w:t>
    </w:r>
    <w:r>
      <w:rPr>
        <w:rFonts w:hint="eastAsia" w:ascii="Times New Roman" w:eastAsia="仿宋_GB2312"/>
        <w:sz w:val="32"/>
        <w:lang w:eastAsia="zh-CN"/>
      </w:rPr>
      <w:fldChar w:fldCharType="end"/>
    </w:r>
    <w:r>
      <w:rPr>
        <w:rFonts w:hint="eastAsia" w:ascii="Times New Roman" w:eastAsia="仿宋_GB2312"/>
        <w:sz w:val="32"/>
        <w:lang w:eastAsia="zh-CN"/>
      </w:rPr>
      <w:t>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CF6984">
    <w:pPr>
      <w:pStyle w:val="1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D7763F"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3812BE"/>
    <w:multiLevelType w:val="singleLevel"/>
    <w:tmpl w:val="4C3812BE"/>
    <w:lvl w:ilvl="0" w:tentative="0">
      <w:start w:val="1"/>
      <w:numFmt w:val="decimal"/>
      <w:suff w:val="nothing"/>
      <w:lvlText w:val="%1．"/>
      <w:lvlJc w:val="left"/>
      <w:pPr>
        <w:ind w:left="0" w:firstLine="6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142A35"/>
    <w:rsid w:val="777A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officialmode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topLinePunct/>
      <w:jc w:val="both"/>
    </w:pPr>
    <w:rPr>
      <w:rFonts w:ascii="Times New Roman" w:hAnsi="Times New Roman" w:eastAsia="仿宋_GB2312" w:cs="Times New Roman"/>
      <w:kern w:val="2"/>
      <w:sz w:val="32"/>
      <w:szCs w:val="32"/>
      <w:lang w:bidi="ar-SA"/>
    </w:rPr>
  </w:style>
  <w:style w:type="paragraph" w:styleId="2">
    <w:name w:val="heading 1"/>
    <w:next w:val="1"/>
    <w:qFormat/>
    <w:uiPriority w:val="0"/>
    <w:pPr>
      <w:keepNext/>
      <w:keepLines/>
      <w:widowControl w:val="0"/>
      <w:overflowPunct w:val="0"/>
      <w:topLinePunct/>
      <w:spacing w:beforeLines="0" w:beforeAutospacing="0" w:afterLines="0" w:afterAutospacing="0" w:line="240" w:lineRule="auto"/>
      <w:ind w:firstLine="632" w:firstLineChars="200"/>
      <w:jc w:val="both"/>
      <w:outlineLvl w:val="0"/>
    </w:pPr>
    <w:rPr>
      <w:rFonts w:ascii="Times New Roman" w:hAnsi="Times New Roman" w:eastAsia="黑体" w:cs="Times New Roman"/>
      <w:kern w:val="44"/>
      <w:sz w:val="32"/>
      <w:szCs w:val="32"/>
      <w:lang w:bidi="ar-SA"/>
    </w:rPr>
  </w:style>
  <w:style w:type="paragraph" w:styleId="3">
    <w:name w:val="heading 2"/>
    <w:next w:val="1"/>
    <w:semiHidden/>
    <w:unhideWhenUsed/>
    <w:qFormat/>
    <w:uiPriority w:val="0"/>
    <w:pPr>
      <w:keepNext/>
      <w:keepLines/>
      <w:widowControl w:val="0"/>
      <w:overflowPunct w:val="0"/>
      <w:topLinePunct/>
      <w:spacing w:beforeLines="0" w:beforeAutospacing="0" w:afterLines="0" w:afterAutospacing="0" w:line="240" w:lineRule="auto"/>
      <w:ind w:firstLine="632" w:firstLineChars="200"/>
      <w:jc w:val="both"/>
      <w:outlineLvl w:val="1"/>
    </w:pPr>
    <w:rPr>
      <w:rFonts w:ascii="Times New Roman" w:hAnsi="Times New Roman" w:eastAsia="楷体" w:cs="Times New Roman"/>
      <w:kern w:val="2"/>
      <w:sz w:val="32"/>
      <w:szCs w:val="32"/>
      <w:lang w:bidi="ar-SA"/>
    </w:rPr>
  </w:style>
  <w:style w:type="paragraph" w:styleId="4">
    <w:name w:val="heading 3"/>
    <w:next w:val="1"/>
    <w:semiHidden/>
    <w:unhideWhenUsed/>
    <w:qFormat/>
    <w:uiPriority w:val="0"/>
    <w:pPr>
      <w:keepNext/>
      <w:keepLines/>
      <w:widowControl w:val="0"/>
      <w:overflowPunct w:val="0"/>
      <w:topLinePunct/>
      <w:spacing w:beforeLines="0" w:beforeAutospacing="0" w:afterLines="0" w:afterAutospacing="0" w:line="240" w:lineRule="auto"/>
      <w:ind w:firstLine="632" w:firstLineChars="200"/>
      <w:jc w:val="both"/>
      <w:outlineLvl w:val="2"/>
    </w:pPr>
    <w:rPr>
      <w:rFonts w:ascii="Times New Roman" w:hAnsi="Times New Roman" w:eastAsia="仿宋_GB2312" w:cs="Times New Roman"/>
      <w:kern w:val="2"/>
      <w:sz w:val="32"/>
      <w:szCs w:val="32"/>
      <w:lang w:bidi="ar-SA"/>
    </w:rPr>
  </w:style>
  <w:style w:type="paragraph" w:styleId="5">
    <w:name w:val="heading 4"/>
    <w:next w:val="1"/>
    <w:semiHidden/>
    <w:unhideWhenUsed/>
    <w:qFormat/>
    <w:uiPriority w:val="0"/>
    <w:pPr>
      <w:keepNext/>
      <w:keepLines/>
      <w:widowControl w:val="0"/>
      <w:overflowPunct w:val="0"/>
      <w:topLinePunct/>
      <w:spacing w:beforeLines="0" w:beforeAutospacing="0" w:afterLines="0" w:afterAutospacing="0" w:line="240" w:lineRule="auto"/>
      <w:ind w:firstLine="632" w:firstLineChars="200"/>
      <w:jc w:val="both"/>
      <w:outlineLvl w:val="3"/>
    </w:pPr>
    <w:rPr>
      <w:rFonts w:ascii="Times New Roman" w:hAnsi="Times New Roman" w:eastAsia="仿宋_GB2312" w:cs="Times New Roman"/>
      <w:kern w:val="2"/>
      <w:sz w:val="32"/>
      <w:szCs w:val="32"/>
      <w:lang w:bidi="ar-SA"/>
    </w:rPr>
  </w:style>
  <w:style w:type="paragraph" w:styleId="6">
    <w:name w:val="heading 5"/>
    <w:next w:val="1"/>
    <w:semiHidden/>
    <w:unhideWhenUsed/>
    <w:qFormat/>
    <w:uiPriority w:val="0"/>
    <w:pPr>
      <w:keepNext/>
      <w:keepLines/>
      <w:widowControl w:val="0"/>
      <w:overflowPunct w:val="0"/>
      <w:topLinePunct/>
      <w:spacing w:beforeLines="0" w:beforeAutospacing="0" w:afterLines="0" w:afterAutospacing="0" w:line="240" w:lineRule="auto"/>
      <w:ind w:firstLine="632" w:firstLineChars="200"/>
      <w:jc w:val="both"/>
      <w:outlineLvl w:val="4"/>
    </w:pPr>
    <w:rPr>
      <w:rFonts w:ascii="Times New Roman" w:hAnsi="Times New Roman" w:eastAsia="仿宋_GB2312" w:cs="Times New Roman"/>
      <w:kern w:val="2"/>
      <w:sz w:val="32"/>
      <w:szCs w:val="32"/>
      <w:lang w:bidi="ar-SA"/>
    </w:rPr>
  </w:style>
  <w:style w:type="paragraph" w:styleId="7">
    <w:name w:val="heading 6"/>
    <w:next w:val="1"/>
    <w:semiHidden/>
    <w:unhideWhenUsed/>
    <w:qFormat/>
    <w:uiPriority w:val="0"/>
    <w:pPr>
      <w:keepNext/>
      <w:keepLines/>
      <w:widowControl w:val="0"/>
      <w:overflowPunct w:val="0"/>
      <w:topLinePunct/>
      <w:spacing w:beforeLines="0" w:beforeAutospacing="0" w:afterLines="0" w:afterAutospacing="0" w:line="240" w:lineRule="auto"/>
      <w:ind w:firstLine="632" w:firstLineChars="200"/>
      <w:jc w:val="both"/>
      <w:outlineLvl w:val="5"/>
    </w:pPr>
    <w:rPr>
      <w:rFonts w:ascii="Times New Roman" w:hAnsi="Times New Roman" w:eastAsia="仿宋_GB2312" w:cs="Times New Roman"/>
      <w:kern w:val="2"/>
      <w:sz w:val="32"/>
      <w:szCs w:val="32"/>
      <w:lang w:bidi="ar-SA"/>
    </w:rPr>
  </w:style>
  <w:style w:type="paragraph" w:styleId="8">
    <w:name w:val="heading 7"/>
    <w:next w:val="1"/>
    <w:semiHidden/>
    <w:unhideWhenUsed/>
    <w:qFormat/>
    <w:uiPriority w:val="0"/>
    <w:pPr>
      <w:keepNext/>
      <w:keepLines/>
      <w:widowControl w:val="0"/>
      <w:overflowPunct w:val="0"/>
      <w:topLinePunct/>
      <w:spacing w:beforeLines="0" w:beforeAutospacing="0" w:afterLines="0" w:afterAutospacing="0" w:line="240" w:lineRule="auto"/>
      <w:ind w:firstLine="632" w:firstLineChars="200"/>
      <w:jc w:val="both"/>
      <w:outlineLvl w:val="6"/>
    </w:pPr>
    <w:rPr>
      <w:rFonts w:ascii="Times New Roman" w:hAnsi="Times New Roman" w:eastAsia="仿宋_GB2312" w:cs="Times New Roman"/>
      <w:kern w:val="2"/>
      <w:sz w:val="32"/>
      <w:szCs w:val="32"/>
      <w:lang w:bidi="ar-SA"/>
    </w:rPr>
  </w:style>
  <w:style w:type="paragraph" w:styleId="9">
    <w:name w:val="heading 8"/>
    <w:next w:val="1"/>
    <w:semiHidden/>
    <w:unhideWhenUsed/>
    <w:qFormat/>
    <w:uiPriority w:val="0"/>
    <w:pPr>
      <w:keepNext/>
      <w:keepLines/>
      <w:widowControl w:val="0"/>
      <w:overflowPunct w:val="0"/>
      <w:topLinePunct/>
      <w:spacing w:beforeLines="0" w:beforeAutospacing="0" w:afterLines="0" w:afterAutospacing="0" w:line="240" w:lineRule="auto"/>
      <w:ind w:firstLine="632" w:firstLineChars="200"/>
      <w:jc w:val="both"/>
      <w:outlineLvl w:val="7"/>
    </w:pPr>
    <w:rPr>
      <w:rFonts w:ascii="Times New Roman" w:hAnsi="Times New Roman" w:eastAsia="仿宋_GB2312" w:cs="Times New Roman"/>
      <w:kern w:val="2"/>
      <w:sz w:val="32"/>
      <w:szCs w:val="32"/>
      <w:lang w:bidi="ar-SA"/>
    </w:rPr>
  </w:style>
  <w:style w:type="paragraph" w:styleId="10">
    <w:name w:val="heading 9"/>
    <w:next w:val="1"/>
    <w:semiHidden/>
    <w:unhideWhenUsed/>
    <w:qFormat/>
    <w:uiPriority w:val="0"/>
    <w:pPr>
      <w:keepNext/>
      <w:keepLines/>
      <w:widowControl w:val="0"/>
      <w:overflowPunct w:val="0"/>
      <w:topLinePunct/>
      <w:spacing w:beforeLines="0" w:beforeAutospacing="0" w:afterLines="0" w:afterAutospacing="0" w:line="240" w:lineRule="auto"/>
      <w:ind w:firstLine="632" w:firstLineChars="200"/>
      <w:jc w:val="both"/>
      <w:outlineLvl w:val="8"/>
    </w:pPr>
    <w:rPr>
      <w:rFonts w:ascii="Times New Roman" w:hAnsi="Times New Roman" w:eastAsia="仿宋_GB2312" w:cs="Times New Roman"/>
      <w:kern w:val="2"/>
      <w:sz w:val="32"/>
      <w:szCs w:val="32"/>
      <w:lang w:bidi="ar-SA"/>
    </w:rPr>
  </w:style>
  <w:style w:type="character" w:default="1" w:styleId="16">
    <w:name w:val="Default Paragraph Font"/>
    <w:semiHidden/>
    <w:uiPriority w:val="0"/>
  </w:style>
  <w:style w:type="table" w:default="1" w:styleId="1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uiPriority w:val="0"/>
    <w:pPr>
      <w:widowControl w:val="0"/>
      <w:overflowPunct w:val="0"/>
      <w:topLinePunct/>
      <w:spacing w:afterLines="0" w:afterAutospacing="0"/>
      <w:ind w:firstLine="632" w:firstLineChars="200"/>
      <w:jc w:val="both"/>
    </w:pPr>
    <w:rPr>
      <w:rFonts w:ascii="Times New Roman" w:hAnsi="Times New Roman" w:eastAsia="仿宋_GB2312" w:cs="Times New Roman"/>
      <w:kern w:val="2"/>
      <w:sz w:val="32"/>
      <w:szCs w:val="32"/>
      <w:lang w:bidi="ar-SA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Subtitle"/>
    <w:qFormat/>
    <w:uiPriority w:val="0"/>
    <w:pPr>
      <w:widowControl w:val="0"/>
      <w:overflowPunct w:val="0"/>
      <w:topLinePunct/>
      <w:spacing w:beforeLines="0" w:beforeAutospacing="0" w:afterLines="0" w:afterAutospacing="0" w:line="240" w:lineRule="auto"/>
      <w:jc w:val="center"/>
      <w:outlineLvl w:val="9"/>
    </w:pPr>
    <w:rPr>
      <w:rFonts w:ascii="Times New Roman" w:hAnsi="Times New Roman" w:eastAsia="方正小标宋_GBK" w:cs="Times New Roman"/>
      <w:kern w:val="28"/>
      <w:sz w:val="32"/>
      <w:szCs w:val="32"/>
      <w:lang w:bidi="ar-SA"/>
    </w:rPr>
  </w:style>
  <w:style w:type="paragraph" w:styleId="14">
    <w:name w:val="Title"/>
    <w:qFormat/>
    <w:uiPriority w:val="0"/>
    <w:pPr>
      <w:widowControl w:val="0"/>
      <w:overflowPunct w:val="0"/>
      <w:topLinePunct/>
      <w:spacing w:beforeLines="0" w:beforeAutospacing="0" w:afterLines="0" w:afterAutospacing="0"/>
      <w:jc w:val="center"/>
      <w:outlineLvl w:val="9"/>
    </w:pPr>
    <w:rPr>
      <w:rFonts w:ascii="Times New Roman" w:hAnsi="Times New Roman" w:eastAsia="方正小标宋_GBK" w:cs="Times New Roman"/>
      <w:kern w:val="2"/>
      <w:sz w:val="44"/>
      <w:szCs w:val="32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299</Words>
  <Characters>329</Characters>
  <Lines>0</Lines>
  <Paragraphs>0</Paragraphs>
  <TotalTime>8</TotalTime>
  <ScaleCrop>false</ScaleCrop>
  <LinksUpToDate>false</LinksUpToDate>
  <CharactersWithSpaces>329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2024-12-06T07:07:00Z</dcterms:created>
  <dc:creator>39524</dc:creator>
  <cp:lastModifiedBy>林楷琳</cp:lastModifiedBy>
  <dcterms:modified xsi:type="dcterms:W3CDTF">2024-12-06T07:19:32Z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4F80049FF4134F1C908844E0C27F59DA_12</vt:lpwstr>
  </property>
</Properties>
</file>