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D08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7"/>
          <w:rFonts w:hint="eastAsia" w:ascii="方正小标宋_GBK" w:hAnsi="方正小标宋_GBK" w:eastAsia="方正小标宋_GBK" w:cs="方正小标宋_GBK"/>
          <w:b w:val="0"/>
          <w:bCs/>
          <w:color w:val="000000"/>
          <w:kern w:val="0"/>
          <w:sz w:val="44"/>
          <w:szCs w:val="44"/>
          <w:shd w:val="clear" w:color="auto" w:fill="FFFFFF"/>
          <w:lang w:bidi="ar"/>
        </w:rPr>
      </w:pPr>
      <w:bookmarkStart w:id="0" w:name="_GoBack"/>
      <w:r>
        <w:rPr>
          <w:rStyle w:val="7"/>
          <w:rFonts w:hint="eastAsia" w:ascii="方正小标宋_GBK" w:hAnsi="方正小标宋_GBK" w:eastAsia="方正小标宋_GBK" w:cs="方正小标宋_GBK"/>
          <w:b w:val="0"/>
          <w:bCs/>
          <w:color w:val="000000"/>
          <w:kern w:val="0"/>
          <w:sz w:val="44"/>
          <w:szCs w:val="44"/>
          <w:shd w:val="clear" w:color="auto" w:fill="FFFFFF"/>
          <w:lang w:bidi="ar"/>
        </w:rPr>
        <w:t>中心南片区重大产业项目土地整备法律</w:t>
      </w:r>
    </w:p>
    <w:p w14:paraId="3FF31D1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color w:val="000000"/>
          <w:sz w:val="44"/>
          <w:szCs w:val="44"/>
        </w:rPr>
      </w:pPr>
      <w:r>
        <w:rPr>
          <w:rStyle w:val="7"/>
          <w:rFonts w:hint="eastAsia" w:ascii="方正小标宋_GBK" w:hAnsi="方正小标宋_GBK" w:eastAsia="方正小标宋_GBK" w:cs="方正小标宋_GBK"/>
          <w:b w:val="0"/>
          <w:bCs/>
          <w:color w:val="000000"/>
          <w:kern w:val="0"/>
          <w:sz w:val="44"/>
          <w:szCs w:val="44"/>
          <w:shd w:val="clear" w:color="auto" w:fill="FFFFFF"/>
          <w:lang w:bidi="ar"/>
        </w:rPr>
        <w:t>咨询服务项目报价单</w:t>
      </w:r>
    </w:p>
    <w:bookmarkEnd w:id="0"/>
    <w:p w14:paraId="08862DED">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14:paraId="001B0BD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1398E69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项目名称：中心南片区重大产业项目土地整备法律咨询服务项目</w:t>
      </w:r>
    </w:p>
    <w:p w14:paraId="22D72D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采购单位：深圳市深汕特别合作区赤石办事处</w:t>
      </w:r>
    </w:p>
    <w:p w14:paraId="16FB71C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报价单位：</w:t>
      </w:r>
    </w:p>
    <w:p w14:paraId="50A054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14:paraId="2E17BB4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联系人：</w:t>
      </w:r>
    </w:p>
    <w:p w14:paraId="3A96AA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电话：</w:t>
      </w:r>
    </w:p>
    <w:p w14:paraId="78D30BE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6F23B09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（此报价表只需填写</w:t>
      </w:r>
      <w:r>
        <w:rPr>
          <w:rFonts w:hint="eastAsia" w:ascii="仿宋_GB2312" w:hAnsi="仿宋_GB2312" w:eastAsia="仿宋_GB2312" w:cs="仿宋_GB2312"/>
          <w:b/>
          <w:bCs/>
          <w:color w:val="000000"/>
          <w:kern w:val="0"/>
          <w:sz w:val="32"/>
          <w:szCs w:val="32"/>
          <w:shd w:val="clear" w:color="auto" w:fill="FFFFFF"/>
          <w:lang w:val="en-US" w:eastAsia="zh-CN" w:bidi="ar"/>
        </w:rPr>
        <w:t>12个月</w:t>
      </w:r>
      <w:r>
        <w:rPr>
          <w:rFonts w:hint="eastAsia" w:ascii="仿宋_GB2312" w:hAnsi="仿宋_GB2312" w:eastAsia="仿宋_GB2312" w:cs="仿宋_GB2312"/>
          <w:b/>
          <w:bCs/>
          <w:color w:val="000000"/>
          <w:kern w:val="0"/>
          <w:sz w:val="32"/>
          <w:szCs w:val="32"/>
          <w:shd w:val="clear" w:color="auto" w:fill="FFFFFF"/>
          <w:lang w:bidi="ar"/>
        </w:rPr>
        <w:t>的项目服务费）</w:t>
      </w:r>
    </w:p>
    <w:tbl>
      <w:tblPr>
        <w:tblStyle w:val="5"/>
        <w:tblW w:w="854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06"/>
        <w:gridCol w:w="1679"/>
        <w:gridCol w:w="4111"/>
        <w:gridCol w:w="1845"/>
      </w:tblGrid>
      <w:tr w14:paraId="08DBC2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99B0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6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ADDE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41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1906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1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8EB7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480B55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541C3B">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6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84AF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协助方案研究、提供合同范本、提供法律解答和出具法律意见书</w:t>
            </w:r>
            <w:r>
              <w:rPr>
                <w:rFonts w:hint="eastAsia" w:ascii="仿宋_GB2312" w:hAnsi="仿宋_GB2312" w:eastAsia="仿宋_GB2312" w:cs="仿宋_GB2312"/>
                <w:color w:val="000000"/>
                <w:sz w:val="28"/>
                <w:szCs w:val="28"/>
                <w:lang w:val="en-US" w:eastAsia="zh-CN"/>
              </w:rPr>
              <w:t>等</w:t>
            </w:r>
            <w:r>
              <w:rPr>
                <w:rFonts w:hint="eastAsia" w:ascii="仿宋_GB2312" w:hAnsi="仿宋_GB2312" w:eastAsia="仿宋_GB2312" w:cs="仿宋_GB2312"/>
                <w:color w:val="000000"/>
                <w:sz w:val="28"/>
                <w:szCs w:val="28"/>
                <w:lang w:eastAsia="zh-CN"/>
              </w:rPr>
              <w:t>其他法律事务</w:t>
            </w:r>
          </w:p>
        </w:tc>
        <w:tc>
          <w:tcPr>
            <w:tcW w:w="41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9CE8B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待征收集体土地权属核查</w:t>
            </w:r>
            <w:r>
              <w:rPr>
                <w:rFonts w:hint="eastAsia" w:ascii="仿宋_GB2312" w:hAnsi="仿宋_GB2312" w:eastAsia="仿宋_GB2312" w:cs="仿宋_GB2312"/>
                <w:color w:val="000000"/>
                <w:sz w:val="28"/>
                <w:szCs w:val="28"/>
                <w:lang w:val="en-US" w:eastAsia="zh-CN"/>
              </w:rPr>
              <w:t>及解决土地权属争议</w:t>
            </w:r>
            <w:r>
              <w:rPr>
                <w:rFonts w:hint="eastAsia" w:ascii="仿宋_GB2312" w:hAnsi="仿宋_GB2312" w:eastAsia="仿宋_GB2312" w:cs="仿宋_GB2312"/>
                <w:color w:val="000000"/>
                <w:sz w:val="28"/>
                <w:szCs w:val="28"/>
                <w:lang w:eastAsia="zh-CN"/>
              </w:rPr>
              <w:t>等工作方案研究、制作补偿安置协议书及补偿工作过程中所需的合同范本、对资料审查、纠纷等情况提供法律意见及解决方案，根据甲方所需出具法律意见书、配合采购人完成深汕特别合作区相关主管部门交办的各项法律事务工作</w:t>
            </w:r>
          </w:p>
        </w:tc>
        <w:tc>
          <w:tcPr>
            <w:tcW w:w="1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8AC7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4BC3CC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9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CAE4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1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45E6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668510CD">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14:paraId="189CBE68">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14:paraId="5AB371D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14:paraId="1BC146A8">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14:paraId="37A30606">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14:paraId="5B1D8FDB">
      <w:pPr>
        <w:widowControl/>
        <w:shd w:val="clear" w:color="auto" w:fill="FFFFFF"/>
        <w:spacing w:line="500" w:lineRule="exac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年XX月XX日</w:t>
      </w:r>
    </w:p>
    <w:p w14:paraId="54754DC0"/>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E3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110">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4750E110">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94457"/>
    <w:rsid w:val="40C9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2025-02-15T08:51:00Z</dcterms:created>
  <dc:creator>云端~</dc:creator>
  <cp:lastModifiedBy>云端~</cp:lastModifiedBy>
  <dcterms:modified xsi:type="dcterms:W3CDTF">2025-02-15T08:51:52Z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580BEF8CF27B47E48BD048AFC502CF5F_11</vt:lpwstr>
  </property>
  <property fmtid="{D5CDD505-2E9C-101B-9397-08002B2CF9AE}" pid="4" name="KSOTemplateDocerSaveRecord">
    <vt:lpwstr>eyJoZGlkIjoiNzZmMzlhZWEyNWI0YzE5MTk3ODQxZGM3MmY3OTAyYzIiLCJ1c2VySWQiOiIzOTU4MzI2NDcifQ==</vt:lpwstr>
  </property>
</Properties>
</file>