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CA499">
      <w:pPr>
        <w:jc w:val="center"/>
        <w:rPr>
          <w:rStyle w:val="7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xxxx</w:t>
      </w:r>
    </w:p>
    <w:p w14:paraId="7756DB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" w:bidi="ar"/>
        </w:rPr>
        <w:t>采购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（仅供参考）</w:t>
      </w:r>
      <w:bookmarkEnd w:id="0"/>
    </w:p>
    <w:p w14:paraId="47A20D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C396B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</w:p>
    <w:p w14:paraId="08B816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深圳市深汕特别合作区公共事业局</w:t>
      </w:r>
    </w:p>
    <w:p w14:paraId="4E3B9E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 w14:paraId="50E69F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67AEE5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A1349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230097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20D7D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5"/>
        <w:tblW w:w="957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390"/>
        <w:gridCol w:w="795"/>
        <w:gridCol w:w="2895"/>
        <w:gridCol w:w="2658"/>
      </w:tblGrid>
      <w:tr w14:paraId="133F5D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90F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2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B07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车型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AA3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数量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6A8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元）</w:t>
            </w: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C30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含税费用（年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/元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）</w:t>
            </w:r>
          </w:p>
        </w:tc>
      </w:tr>
      <w:tr w14:paraId="478F45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3D8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2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401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传祺M8领秀系列390T豪华版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314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28A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2CE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</w:p>
        </w:tc>
      </w:tr>
      <w:tr w14:paraId="71A4F9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FEC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2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CE4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传祺M6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39C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D0C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EF2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</w:p>
        </w:tc>
      </w:tr>
      <w:tr w14:paraId="02E005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BCE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B9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比亚迪秦L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EC2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A2F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BCA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</w:p>
        </w:tc>
      </w:tr>
      <w:tr w14:paraId="38368E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A0F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总价合计</w:t>
            </w: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422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44444"/>
                <w:spacing w:val="0"/>
                <w:sz w:val="31"/>
                <w:szCs w:val="31"/>
                <w:shd w:val="clear" w:color="auto" w:fill="FFFFFF"/>
                <w:lang w:eastAsia="zh-CN"/>
              </w:rPr>
            </w:pPr>
          </w:p>
        </w:tc>
      </w:tr>
    </w:tbl>
    <w:p w14:paraId="34BBA50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14D8EA6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043AD1A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171862B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 w14:paraId="197E0F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1B8F00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 w14:paraId="7690480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60257799"/>
    <w:rsid w:val="6025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2025-02-18T02:35:00Z</dcterms:created>
  <dc:creator>云端~</dc:creator>
  <cp:lastModifiedBy>云端~</cp:lastModifiedBy>
  <dcterms:modified xsi:type="dcterms:W3CDTF">2025-02-18T02:35:44Z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CE5A03E9667F4612883A20F1F954301E_11</vt:lpwstr>
  </property>
</Properties>
</file>